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260"/>
      </w:tblGrid>
      <w:tr w:rsidR="00264223" w:rsidRPr="00464EA1" w14:paraId="089235C6" w14:textId="77777777" w:rsidTr="00B2528E">
        <w:trPr>
          <w:trHeight w:val="144"/>
        </w:trPr>
        <w:tc>
          <w:tcPr>
            <w:tcW w:w="2552" w:type="dxa"/>
          </w:tcPr>
          <w:p w14:paraId="58C4B3FF" w14:textId="77777777" w:rsidR="00264223" w:rsidRPr="00464EA1" w:rsidRDefault="00264223" w:rsidP="00264223">
            <w:pPr>
              <w:tabs>
                <w:tab w:val="right" w:pos="8838"/>
              </w:tabs>
              <w:ind w:right="-105"/>
              <w:rPr>
                <w:rFonts w:ascii="Palatino Linotype" w:eastAsia="Calibri" w:hAnsi="Palatino Linotype" w:cs="Tahoma"/>
                <w:b/>
                <w:sz w:val="22"/>
                <w:szCs w:val="22"/>
                <w:lang w:val="es-MX" w:eastAsia="en-US"/>
              </w:rPr>
            </w:pPr>
            <w:r w:rsidRPr="00464EA1">
              <w:rPr>
                <w:rFonts w:ascii="Palatino Linotype" w:eastAsia="Calibri" w:hAnsi="Palatino Linotype" w:cs="Tahoma"/>
                <w:b/>
                <w:sz w:val="22"/>
                <w:szCs w:val="22"/>
                <w:lang w:val="es-MX" w:eastAsia="en-US"/>
              </w:rPr>
              <w:t>Recurso de Revisión:</w:t>
            </w:r>
          </w:p>
        </w:tc>
        <w:tc>
          <w:tcPr>
            <w:tcW w:w="3260" w:type="dxa"/>
          </w:tcPr>
          <w:p w14:paraId="0D3A1708" w14:textId="0D9EFD42" w:rsidR="00264223" w:rsidRPr="00464EA1" w:rsidRDefault="00B2528E" w:rsidP="00B2528E">
            <w:pPr>
              <w:tabs>
                <w:tab w:val="right" w:pos="8838"/>
              </w:tabs>
              <w:jc w:val="both"/>
              <w:rPr>
                <w:rFonts w:ascii="Palatino Linotype" w:eastAsia="Calibri" w:hAnsi="Palatino Linotype" w:cs="Tahoma"/>
                <w:bCs/>
                <w:sz w:val="22"/>
                <w:szCs w:val="22"/>
                <w:lang w:eastAsia="en-US"/>
              </w:rPr>
            </w:pPr>
            <w:r w:rsidRPr="00B2528E">
              <w:rPr>
                <w:rFonts w:ascii="Palatino Linotype" w:eastAsia="Calibri" w:hAnsi="Palatino Linotype" w:cs="Tahoma"/>
                <w:sz w:val="22"/>
                <w:szCs w:val="22"/>
                <w:lang w:val="es-MX" w:eastAsia="en-US"/>
              </w:rPr>
              <w:t>04161/INFOEM/AD/RR/2018</w:t>
            </w:r>
          </w:p>
        </w:tc>
      </w:tr>
      <w:tr w:rsidR="00264223" w:rsidRPr="00464EA1" w14:paraId="40AE833C" w14:textId="77777777" w:rsidTr="00B2528E">
        <w:trPr>
          <w:trHeight w:val="144"/>
        </w:trPr>
        <w:tc>
          <w:tcPr>
            <w:tcW w:w="2552" w:type="dxa"/>
          </w:tcPr>
          <w:p w14:paraId="6C259251" w14:textId="77777777" w:rsidR="00264223" w:rsidRPr="00464EA1" w:rsidRDefault="00264223" w:rsidP="00264223">
            <w:pPr>
              <w:tabs>
                <w:tab w:val="right" w:pos="8838"/>
              </w:tabs>
              <w:ind w:right="-105"/>
              <w:rPr>
                <w:rFonts w:ascii="Palatino Linotype" w:eastAsia="Calibri" w:hAnsi="Palatino Linotype" w:cs="Tahoma"/>
                <w:b/>
                <w:sz w:val="22"/>
                <w:szCs w:val="22"/>
                <w:lang w:val="es-MX" w:eastAsia="en-US"/>
              </w:rPr>
            </w:pPr>
            <w:r w:rsidRPr="00464EA1">
              <w:rPr>
                <w:rFonts w:ascii="Palatino Linotype" w:eastAsia="Calibri" w:hAnsi="Palatino Linotype" w:cs="Tahoma"/>
                <w:b/>
                <w:sz w:val="22"/>
                <w:szCs w:val="22"/>
                <w:lang w:val="es-MX" w:eastAsia="en-US"/>
              </w:rPr>
              <w:t>Recurrente:</w:t>
            </w:r>
          </w:p>
        </w:tc>
        <w:tc>
          <w:tcPr>
            <w:tcW w:w="3260" w:type="dxa"/>
          </w:tcPr>
          <w:p w14:paraId="786B1FC3" w14:textId="16A4A25E" w:rsidR="00264223" w:rsidRPr="00464EA1" w:rsidRDefault="00045CB0" w:rsidP="00B2528E">
            <w:pPr>
              <w:tabs>
                <w:tab w:val="right" w:pos="8838"/>
              </w:tabs>
              <w:jc w:val="both"/>
              <w:rPr>
                <w:rFonts w:ascii="Palatino Linotype" w:eastAsia="Calibri" w:hAnsi="Palatino Linotype" w:cs="Tahoma"/>
                <w:sz w:val="22"/>
                <w:szCs w:val="22"/>
                <w:lang w:val="es-MX" w:eastAsia="en-US"/>
              </w:rPr>
            </w:pPr>
            <w:r w:rsidRPr="00EC5ADD">
              <w:rPr>
                <w:rFonts w:ascii="Palatino Linotype" w:eastAsia="Calibri" w:hAnsi="Palatino Linotype" w:cs="Tahoma"/>
                <w:sz w:val="22"/>
                <w:szCs w:val="22"/>
                <w:highlight w:val="black"/>
                <w:lang w:val="es-MX" w:eastAsia="en-US"/>
              </w:rPr>
              <w:t>XXXXXXXXXXXXXXXXXXXXXXXXXXXXX</w:t>
            </w:r>
          </w:p>
        </w:tc>
      </w:tr>
      <w:tr w:rsidR="00264223" w:rsidRPr="00464EA1" w14:paraId="5673BD2C" w14:textId="77777777" w:rsidTr="00B2528E">
        <w:trPr>
          <w:trHeight w:val="283"/>
        </w:trPr>
        <w:tc>
          <w:tcPr>
            <w:tcW w:w="2552" w:type="dxa"/>
          </w:tcPr>
          <w:p w14:paraId="01ED7755" w14:textId="77777777" w:rsidR="00264223" w:rsidRPr="00464EA1" w:rsidRDefault="001A1AAB" w:rsidP="00264223">
            <w:pPr>
              <w:tabs>
                <w:tab w:val="right" w:pos="8838"/>
              </w:tabs>
              <w:ind w:right="-105"/>
              <w:rPr>
                <w:rFonts w:ascii="Palatino Linotype" w:eastAsia="Calibri" w:hAnsi="Palatino Linotype" w:cs="Tahoma"/>
                <w:b/>
                <w:sz w:val="22"/>
                <w:szCs w:val="22"/>
                <w:lang w:val="es-MX" w:eastAsia="en-US"/>
              </w:rPr>
            </w:pPr>
            <w:r w:rsidRPr="00464EA1">
              <w:rPr>
                <w:rFonts w:ascii="Palatino Linotype" w:eastAsia="Calibri" w:hAnsi="Palatino Linotype" w:cs="Tahoma"/>
                <w:b/>
                <w:sz w:val="22"/>
                <w:szCs w:val="22"/>
                <w:lang w:val="es-MX" w:eastAsia="en-US"/>
              </w:rPr>
              <w:t>Sujeto Obligado</w:t>
            </w:r>
            <w:r w:rsidR="00264223" w:rsidRPr="00464EA1">
              <w:rPr>
                <w:rFonts w:ascii="Palatino Linotype" w:eastAsia="Calibri" w:hAnsi="Palatino Linotype" w:cs="Tahoma"/>
                <w:b/>
                <w:sz w:val="22"/>
                <w:szCs w:val="22"/>
                <w:lang w:val="es-MX" w:eastAsia="en-US"/>
              </w:rPr>
              <w:t>:</w:t>
            </w:r>
          </w:p>
        </w:tc>
        <w:tc>
          <w:tcPr>
            <w:tcW w:w="3260" w:type="dxa"/>
          </w:tcPr>
          <w:p w14:paraId="0E07A5E3" w14:textId="4C09A1A9" w:rsidR="00264223" w:rsidRPr="00464EA1" w:rsidRDefault="00405201" w:rsidP="00B2528E">
            <w:pPr>
              <w:tabs>
                <w:tab w:val="left" w:pos="2834"/>
                <w:tab w:val="right" w:pos="8838"/>
              </w:tabs>
              <w:jc w:val="both"/>
              <w:rPr>
                <w:rFonts w:ascii="Palatino Linotype" w:eastAsia="Calibri" w:hAnsi="Palatino Linotype" w:cs="Tahoma"/>
                <w:b/>
                <w:sz w:val="22"/>
                <w:szCs w:val="22"/>
                <w:lang w:val="es-MX" w:eastAsia="en-US"/>
              </w:rPr>
            </w:pPr>
            <w:r w:rsidRPr="00405201">
              <w:rPr>
                <w:rFonts w:ascii="Palatino Linotype" w:eastAsia="Calibri" w:hAnsi="Palatino Linotype" w:cs="Tahoma"/>
                <w:sz w:val="22"/>
                <w:szCs w:val="22"/>
                <w:lang w:val="es-MX" w:eastAsia="en-US"/>
              </w:rPr>
              <w:t>Instituto de Seguridad Social del Estado de México y Municipios</w:t>
            </w:r>
          </w:p>
        </w:tc>
      </w:tr>
      <w:tr w:rsidR="00264223" w:rsidRPr="00464EA1" w14:paraId="25FC637D" w14:textId="77777777" w:rsidTr="00B2528E">
        <w:trPr>
          <w:trHeight w:val="283"/>
        </w:trPr>
        <w:tc>
          <w:tcPr>
            <w:tcW w:w="2552" w:type="dxa"/>
          </w:tcPr>
          <w:p w14:paraId="312D2B4F" w14:textId="77777777" w:rsidR="00264223" w:rsidRPr="00464EA1" w:rsidRDefault="00264223" w:rsidP="00264223">
            <w:pPr>
              <w:tabs>
                <w:tab w:val="right" w:pos="8838"/>
              </w:tabs>
              <w:ind w:right="-105"/>
              <w:rPr>
                <w:rFonts w:ascii="Palatino Linotype" w:eastAsia="Calibri" w:hAnsi="Palatino Linotype" w:cs="Tahoma"/>
                <w:b/>
                <w:sz w:val="22"/>
                <w:szCs w:val="22"/>
                <w:lang w:val="es-MX" w:eastAsia="en-US"/>
              </w:rPr>
            </w:pPr>
            <w:r w:rsidRPr="00464EA1">
              <w:rPr>
                <w:rFonts w:ascii="Palatino Linotype" w:eastAsia="Calibri" w:hAnsi="Palatino Linotype" w:cs="Tahoma"/>
                <w:b/>
                <w:sz w:val="22"/>
                <w:szCs w:val="22"/>
                <w:lang w:val="es-MX" w:eastAsia="en-US"/>
              </w:rPr>
              <w:t>Comisionado Ponente:</w:t>
            </w:r>
          </w:p>
        </w:tc>
        <w:tc>
          <w:tcPr>
            <w:tcW w:w="3260" w:type="dxa"/>
          </w:tcPr>
          <w:p w14:paraId="2CE345E0" w14:textId="77777777" w:rsidR="00264223" w:rsidRPr="00464EA1" w:rsidRDefault="00264223" w:rsidP="00B2528E">
            <w:pPr>
              <w:tabs>
                <w:tab w:val="right" w:pos="8838"/>
              </w:tabs>
              <w:jc w:val="both"/>
              <w:rPr>
                <w:rFonts w:ascii="Palatino Linotype" w:eastAsia="Calibri" w:hAnsi="Palatino Linotype" w:cs="Tahoma"/>
                <w:b/>
                <w:sz w:val="22"/>
                <w:szCs w:val="22"/>
                <w:lang w:val="es-MX" w:eastAsia="en-US"/>
              </w:rPr>
            </w:pPr>
            <w:r w:rsidRPr="00464EA1">
              <w:rPr>
                <w:rFonts w:ascii="Palatino Linotype" w:eastAsia="Calibri" w:hAnsi="Palatino Linotype" w:cs="Tahoma"/>
                <w:sz w:val="22"/>
                <w:szCs w:val="22"/>
                <w:lang w:val="es-MX" w:eastAsia="en-US"/>
              </w:rPr>
              <w:t>Luis Gustavo Parra Noriega</w:t>
            </w:r>
          </w:p>
        </w:tc>
      </w:tr>
    </w:tbl>
    <w:p w14:paraId="5E818654" w14:textId="77777777" w:rsidR="00806E45" w:rsidRPr="00464EA1" w:rsidRDefault="00806E45" w:rsidP="00806E45">
      <w:pPr>
        <w:spacing w:line="360" w:lineRule="auto"/>
        <w:jc w:val="both"/>
        <w:rPr>
          <w:rFonts w:ascii="Palatino Linotype" w:hAnsi="Palatino Linotype" w:cs="Tahoma"/>
          <w:bCs/>
          <w:sz w:val="22"/>
          <w:szCs w:val="22"/>
        </w:rPr>
      </w:pPr>
    </w:p>
    <w:p w14:paraId="3829D6A5" w14:textId="77777777" w:rsidR="002323FC" w:rsidRDefault="002323FC" w:rsidP="00806E45">
      <w:pPr>
        <w:spacing w:line="360" w:lineRule="auto"/>
        <w:jc w:val="both"/>
        <w:rPr>
          <w:rFonts w:ascii="Palatino Linotype" w:hAnsi="Palatino Linotype" w:cs="Tahoma"/>
          <w:bCs/>
          <w:sz w:val="22"/>
          <w:szCs w:val="22"/>
        </w:rPr>
      </w:pPr>
    </w:p>
    <w:p w14:paraId="2A0B2F24" w14:textId="121B30BF" w:rsidR="0074285B" w:rsidRPr="00464EA1" w:rsidRDefault="00D22B6A" w:rsidP="00806E45">
      <w:pPr>
        <w:spacing w:line="360" w:lineRule="auto"/>
        <w:jc w:val="both"/>
        <w:rPr>
          <w:rFonts w:ascii="Palatino Linotype" w:hAnsi="Palatino Linotype" w:cs="Tahoma"/>
          <w:bCs/>
          <w:sz w:val="22"/>
          <w:szCs w:val="22"/>
        </w:rPr>
      </w:pPr>
      <w:r w:rsidRPr="00464EA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E09AB" w:rsidRPr="00464EA1">
        <w:rPr>
          <w:rFonts w:ascii="Palatino Linotype" w:hAnsi="Palatino Linotype" w:cs="Tahoma"/>
          <w:bCs/>
          <w:sz w:val="22"/>
          <w:szCs w:val="22"/>
        </w:rPr>
        <w:t>dieciséis de enero de dos mil diecinueve</w:t>
      </w:r>
      <w:r w:rsidRPr="00464EA1">
        <w:rPr>
          <w:rFonts w:ascii="Palatino Linotype" w:hAnsi="Palatino Linotype" w:cs="Tahoma"/>
          <w:bCs/>
          <w:sz w:val="22"/>
          <w:szCs w:val="22"/>
        </w:rPr>
        <w:t>.</w:t>
      </w:r>
    </w:p>
    <w:p w14:paraId="0A1C3DC4" w14:textId="77777777" w:rsidR="00492DCA" w:rsidRPr="00464EA1" w:rsidRDefault="00492DCA" w:rsidP="00806E45">
      <w:pPr>
        <w:spacing w:line="360" w:lineRule="auto"/>
        <w:jc w:val="both"/>
        <w:rPr>
          <w:rFonts w:ascii="Palatino Linotype" w:hAnsi="Palatino Linotype"/>
          <w:noProof/>
          <w:sz w:val="22"/>
          <w:szCs w:val="22"/>
          <w:lang w:val="es-ES"/>
        </w:rPr>
      </w:pPr>
    </w:p>
    <w:p w14:paraId="787A38D4" w14:textId="6CAA3236" w:rsidR="00806E45" w:rsidRPr="00464EA1" w:rsidRDefault="00D9652C" w:rsidP="00806E45">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
          <w:bCs/>
          <w:sz w:val="22"/>
          <w:szCs w:val="22"/>
          <w:lang w:val="es-ES" w:eastAsia="en-US"/>
        </w:rPr>
        <w:t>VISTO</w:t>
      </w:r>
      <w:r w:rsidR="00806E45" w:rsidRPr="00464EA1">
        <w:rPr>
          <w:rFonts w:ascii="Palatino Linotype" w:eastAsia="Calibri" w:hAnsi="Palatino Linotype" w:cs="Tahoma"/>
          <w:bCs/>
          <w:sz w:val="22"/>
          <w:szCs w:val="22"/>
          <w:lang w:val="es-ES" w:eastAsia="en-US"/>
        </w:rPr>
        <w:t xml:space="preserve"> el expediente conformado con motivo del Recurso de Revisión </w:t>
      </w:r>
      <w:r w:rsidR="00B2528E" w:rsidRPr="00B2528E">
        <w:rPr>
          <w:rFonts w:ascii="Palatino Linotype" w:eastAsia="Calibri" w:hAnsi="Palatino Linotype" w:cs="Tahoma"/>
          <w:b/>
          <w:bCs/>
          <w:sz w:val="22"/>
          <w:szCs w:val="22"/>
          <w:lang w:val="es-ES" w:eastAsia="en-US"/>
        </w:rPr>
        <w:t>04161/INFOEM/AD/RR/2018</w:t>
      </w:r>
      <w:r w:rsidR="00806E45" w:rsidRPr="00464EA1">
        <w:rPr>
          <w:rFonts w:ascii="Palatino Linotype" w:eastAsia="Calibri" w:hAnsi="Palatino Linotype" w:cs="Tahoma"/>
          <w:bCs/>
          <w:sz w:val="22"/>
          <w:szCs w:val="22"/>
          <w:lang w:val="es-ES" w:eastAsia="en-US"/>
        </w:rPr>
        <w:t>, interpuesto por</w:t>
      </w:r>
      <w:r w:rsidR="00F755E1" w:rsidRPr="00464EA1">
        <w:rPr>
          <w:rFonts w:ascii="Palatino Linotype" w:eastAsia="Calibri" w:hAnsi="Palatino Linotype" w:cs="Tahoma"/>
          <w:b/>
          <w:bCs/>
          <w:sz w:val="22"/>
          <w:szCs w:val="22"/>
          <w:lang w:val="es-ES" w:eastAsia="en-US"/>
        </w:rPr>
        <w:t xml:space="preserve"> </w:t>
      </w:r>
      <w:r w:rsidR="00045CB0" w:rsidRPr="00EC5ADD">
        <w:rPr>
          <w:rFonts w:ascii="Palatino Linotype" w:eastAsia="Calibri" w:hAnsi="Palatino Linotype" w:cs="Tahoma"/>
          <w:b/>
          <w:bCs/>
          <w:sz w:val="22"/>
          <w:szCs w:val="22"/>
          <w:highlight w:val="black"/>
          <w:lang w:val="es-ES" w:eastAsia="en-US"/>
        </w:rPr>
        <w:t>XXXXXXXXXXXXXXXXXXXXXXXXXXXXXX</w:t>
      </w:r>
      <w:r w:rsidRPr="00EC5ADD">
        <w:rPr>
          <w:rFonts w:ascii="Palatino Linotype" w:eastAsia="Calibri" w:hAnsi="Palatino Linotype" w:cs="Tahoma"/>
          <w:bCs/>
          <w:sz w:val="22"/>
          <w:szCs w:val="22"/>
          <w:highlight w:val="black"/>
          <w:lang w:val="es-ES" w:eastAsia="en-US"/>
        </w:rPr>
        <w:t>,</w:t>
      </w:r>
      <w:r w:rsidRPr="00464EA1">
        <w:rPr>
          <w:rFonts w:ascii="Palatino Linotype" w:eastAsia="Calibri" w:hAnsi="Palatino Linotype" w:cs="Tahoma"/>
          <w:bCs/>
          <w:sz w:val="22"/>
          <w:szCs w:val="22"/>
          <w:lang w:val="es-ES" w:eastAsia="en-US"/>
        </w:rPr>
        <w:t xml:space="preserve"> en lo sucesivo </w:t>
      </w:r>
      <w:r w:rsidR="00766B3F">
        <w:rPr>
          <w:rFonts w:ascii="Palatino Linotype" w:eastAsia="Calibri" w:hAnsi="Palatino Linotype" w:cs="Tahoma"/>
          <w:bCs/>
          <w:sz w:val="22"/>
          <w:szCs w:val="22"/>
          <w:lang w:val="es-ES" w:eastAsia="en-US"/>
        </w:rPr>
        <w:t>R</w:t>
      </w:r>
      <w:r w:rsidR="004C72EF" w:rsidRPr="00464EA1">
        <w:rPr>
          <w:rFonts w:ascii="Palatino Linotype" w:eastAsia="Calibri" w:hAnsi="Palatino Linotype" w:cs="Tahoma"/>
          <w:bCs/>
          <w:sz w:val="22"/>
          <w:szCs w:val="22"/>
          <w:lang w:val="es-ES" w:eastAsia="en-US"/>
        </w:rPr>
        <w:t xml:space="preserve">ecurrente </w:t>
      </w:r>
      <w:r w:rsidRPr="00464EA1">
        <w:rPr>
          <w:rFonts w:ascii="Palatino Linotype" w:eastAsia="Calibri" w:hAnsi="Palatino Linotype" w:cs="Tahoma"/>
          <w:bCs/>
          <w:sz w:val="22"/>
          <w:szCs w:val="22"/>
          <w:lang w:val="es-ES" w:eastAsia="en-US"/>
        </w:rPr>
        <w:t xml:space="preserve">o </w:t>
      </w:r>
      <w:r w:rsidR="00766B3F">
        <w:rPr>
          <w:rFonts w:ascii="Palatino Linotype" w:eastAsia="Calibri" w:hAnsi="Palatino Linotype" w:cs="Tahoma"/>
          <w:bCs/>
          <w:sz w:val="22"/>
          <w:szCs w:val="22"/>
          <w:lang w:val="es-ES" w:eastAsia="en-US"/>
        </w:rPr>
        <w:t>P</w:t>
      </w:r>
      <w:r w:rsidR="001A1AAB" w:rsidRPr="00464EA1">
        <w:rPr>
          <w:rFonts w:ascii="Palatino Linotype" w:eastAsia="Calibri" w:hAnsi="Palatino Linotype" w:cs="Tahoma"/>
          <w:bCs/>
          <w:sz w:val="22"/>
          <w:szCs w:val="22"/>
          <w:lang w:val="es-ES" w:eastAsia="en-US"/>
        </w:rPr>
        <w:t>articular</w:t>
      </w:r>
      <w:r w:rsidRPr="00464EA1">
        <w:rPr>
          <w:rFonts w:ascii="Palatino Linotype" w:eastAsia="Calibri" w:hAnsi="Palatino Linotype" w:cs="Tahoma"/>
          <w:bCs/>
          <w:sz w:val="22"/>
          <w:szCs w:val="22"/>
          <w:lang w:val="es-ES" w:eastAsia="en-US"/>
        </w:rPr>
        <w:t xml:space="preserve">, </w:t>
      </w:r>
      <w:r w:rsidR="00806E45" w:rsidRPr="00464EA1">
        <w:rPr>
          <w:rFonts w:ascii="Palatino Linotype" w:eastAsia="Calibri" w:hAnsi="Palatino Linotype" w:cs="Tahoma"/>
          <w:bCs/>
          <w:sz w:val="22"/>
          <w:szCs w:val="22"/>
          <w:lang w:val="es-ES" w:eastAsia="en-US"/>
        </w:rPr>
        <w:t>en contra de la</w:t>
      </w:r>
      <w:r w:rsidR="007E63DE">
        <w:rPr>
          <w:rFonts w:ascii="Palatino Linotype" w:eastAsia="Calibri" w:hAnsi="Palatino Linotype" w:cs="Tahoma"/>
          <w:bCs/>
          <w:sz w:val="22"/>
          <w:szCs w:val="22"/>
          <w:lang w:val="es-ES" w:eastAsia="en-US"/>
        </w:rPr>
        <w:t xml:space="preserve"> falta de</w:t>
      </w:r>
      <w:r w:rsidR="00806E45" w:rsidRPr="00464EA1">
        <w:rPr>
          <w:rFonts w:ascii="Palatino Linotype" w:eastAsia="Calibri" w:hAnsi="Palatino Linotype" w:cs="Tahoma"/>
          <w:bCs/>
          <w:sz w:val="22"/>
          <w:szCs w:val="22"/>
          <w:lang w:val="es-ES" w:eastAsia="en-US"/>
        </w:rPr>
        <w:t xml:space="preserve"> respuesta otorgada por </w:t>
      </w:r>
      <w:r w:rsidR="00F755E1" w:rsidRPr="00492F17">
        <w:rPr>
          <w:rFonts w:ascii="Palatino Linotype" w:eastAsia="Calibri" w:hAnsi="Palatino Linotype" w:cs="Tahoma"/>
          <w:b/>
          <w:bCs/>
          <w:sz w:val="22"/>
          <w:szCs w:val="22"/>
          <w:lang w:val="es-ES" w:eastAsia="en-US"/>
        </w:rPr>
        <w:t xml:space="preserve">el </w:t>
      </w:r>
      <w:r w:rsidR="00492F17" w:rsidRPr="00492F17">
        <w:rPr>
          <w:rFonts w:ascii="Palatino Linotype" w:eastAsia="Calibri" w:hAnsi="Palatino Linotype" w:cs="Tahoma"/>
          <w:b/>
          <w:bCs/>
          <w:sz w:val="22"/>
          <w:szCs w:val="22"/>
          <w:lang w:val="es-ES" w:eastAsia="en-US"/>
        </w:rPr>
        <w:t xml:space="preserve">Sujeto Obligado </w:t>
      </w:r>
      <w:r w:rsidR="00405201">
        <w:rPr>
          <w:rFonts w:ascii="Palatino Linotype" w:eastAsia="Calibri" w:hAnsi="Palatino Linotype" w:cs="Tahoma"/>
          <w:b/>
          <w:bCs/>
          <w:sz w:val="22"/>
          <w:szCs w:val="22"/>
          <w:lang w:val="es-ES" w:eastAsia="en-US"/>
        </w:rPr>
        <w:t>Instituto de Seguridad Social del Estado de México y Municipios</w:t>
      </w:r>
      <w:r w:rsidR="00806E45" w:rsidRPr="00464EA1">
        <w:rPr>
          <w:rFonts w:ascii="Palatino Linotype" w:eastAsia="Calibri" w:hAnsi="Palatino Linotype" w:cs="Tahoma"/>
          <w:bCs/>
          <w:sz w:val="22"/>
          <w:szCs w:val="22"/>
          <w:lang w:val="es-ES" w:eastAsia="en-US"/>
        </w:rPr>
        <w:t>, se emite la presente Resolución, con base en lo</w:t>
      </w:r>
      <w:r w:rsidR="008B0418" w:rsidRPr="00464EA1">
        <w:rPr>
          <w:rFonts w:ascii="Palatino Linotype" w:eastAsia="Calibri" w:hAnsi="Palatino Linotype" w:cs="Tahoma"/>
          <w:bCs/>
          <w:sz w:val="22"/>
          <w:szCs w:val="22"/>
          <w:lang w:val="es-ES" w:eastAsia="en-US"/>
        </w:rPr>
        <w:t xml:space="preserve">s </w:t>
      </w:r>
      <w:r w:rsidR="008E09AB" w:rsidRPr="00464EA1">
        <w:rPr>
          <w:rFonts w:ascii="Palatino Linotype" w:eastAsia="Calibri" w:hAnsi="Palatino Linotype" w:cs="Tahoma"/>
          <w:bCs/>
          <w:sz w:val="22"/>
          <w:szCs w:val="22"/>
          <w:lang w:val="es-ES" w:eastAsia="en-US"/>
        </w:rPr>
        <w:t>siguientes</w:t>
      </w:r>
      <w:r w:rsidR="00806E45" w:rsidRPr="00464EA1">
        <w:rPr>
          <w:rFonts w:ascii="Palatino Linotype" w:eastAsia="Calibri" w:hAnsi="Palatino Linotype" w:cs="Tahoma"/>
          <w:bCs/>
          <w:sz w:val="22"/>
          <w:szCs w:val="22"/>
          <w:lang w:val="es-ES" w:eastAsia="en-US"/>
        </w:rPr>
        <w:t>:</w:t>
      </w:r>
    </w:p>
    <w:p w14:paraId="03E318CD" w14:textId="77777777" w:rsidR="00806E45" w:rsidRPr="00464EA1"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464EA1" w:rsidRDefault="00C614A6" w:rsidP="00806E45">
      <w:pPr>
        <w:spacing w:line="360" w:lineRule="auto"/>
        <w:ind w:right="-93"/>
        <w:jc w:val="center"/>
        <w:rPr>
          <w:rFonts w:ascii="Palatino Linotype" w:eastAsia="Calibri" w:hAnsi="Palatino Linotype" w:cs="Tahoma"/>
          <w:b/>
          <w:bCs/>
          <w:sz w:val="22"/>
          <w:szCs w:val="22"/>
          <w:lang w:eastAsia="en-US"/>
        </w:rPr>
      </w:pPr>
      <w:r w:rsidRPr="00464EA1">
        <w:rPr>
          <w:rFonts w:ascii="Palatino Linotype" w:eastAsia="Calibri" w:hAnsi="Palatino Linotype" w:cs="Tahoma"/>
          <w:b/>
          <w:bCs/>
          <w:sz w:val="22"/>
          <w:szCs w:val="22"/>
          <w:lang w:eastAsia="en-US"/>
        </w:rPr>
        <w:t>ANTECEDENTES</w:t>
      </w:r>
    </w:p>
    <w:p w14:paraId="0A466E4C"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A2E6056" w:rsidR="00806E45" w:rsidRPr="00464EA1" w:rsidRDefault="00806E45" w:rsidP="00D9652C">
      <w:pPr>
        <w:spacing w:line="360" w:lineRule="auto"/>
        <w:jc w:val="both"/>
        <w:rPr>
          <w:rFonts w:ascii="Palatino Linotype" w:eastAsia="Calibri" w:hAnsi="Palatino Linotype" w:cs="Tahoma"/>
          <w:b/>
          <w:bCs/>
          <w:sz w:val="22"/>
          <w:szCs w:val="22"/>
          <w:lang w:eastAsia="en-US"/>
        </w:rPr>
      </w:pPr>
      <w:r w:rsidRPr="00464EA1">
        <w:rPr>
          <w:rFonts w:ascii="Palatino Linotype" w:eastAsia="Calibri" w:hAnsi="Palatino Linotype" w:cs="Tahoma"/>
          <w:b/>
          <w:bCs/>
          <w:sz w:val="22"/>
          <w:szCs w:val="22"/>
          <w:lang w:eastAsia="en-US"/>
        </w:rPr>
        <w:t xml:space="preserve">I. Presentación de la solicitud de </w:t>
      </w:r>
      <w:r w:rsidR="0071275C">
        <w:rPr>
          <w:rFonts w:ascii="Palatino Linotype" w:eastAsia="Calibri" w:hAnsi="Palatino Linotype" w:cs="Tahoma"/>
          <w:b/>
          <w:bCs/>
          <w:sz w:val="22"/>
          <w:szCs w:val="22"/>
          <w:lang w:eastAsia="en-US"/>
        </w:rPr>
        <w:t>acceso a datos personales</w:t>
      </w:r>
      <w:r w:rsidRPr="00464EA1">
        <w:rPr>
          <w:rFonts w:ascii="Palatino Linotype" w:eastAsia="Calibri" w:hAnsi="Palatino Linotype" w:cs="Tahoma"/>
          <w:b/>
          <w:bCs/>
          <w:sz w:val="22"/>
          <w:szCs w:val="22"/>
          <w:lang w:eastAsia="en-US"/>
        </w:rPr>
        <w:t xml:space="preserve">. </w:t>
      </w:r>
    </w:p>
    <w:p w14:paraId="296F0EA6" w14:textId="77777777" w:rsidR="00806E45" w:rsidRPr="00464EA1" w:rsidRDefault="00806E45" w:rsidP="00D9652C">
      <w:pPr>
        <w:spacing w:line="360" w:lineRule="auto"/>
        <w:jc w:val="both"/>
        <w:rPr>
          <w:rFonts w:ascii="Palatino Linotype" w:eastAsia="Calibri" w:hAnsi="Palatino Linotype" w:cs="Tahoma"/>
          <w:bCs/>
          <w:sz w:val="22"/>
          <w:szCs w:val="22"/>
          <w:lang w:eastAsia="en-US"/>
        </w:rPr>
      </w:pPr>
    </w:p>
    <w:p w14:paraId="2491B65F" w14:textId="0B82FEAD" w:rsidR="00806E45" w:rsidRPr="00464EA1" w:rsidRDefault="00806E45" w:rsidP="00D9652C">
      <w:pPr>
        <w:spacing w:line="360" w:lineRule="auto"/>
        <w:jc w:val="both"/>
        <w:rPr>
          <w:rFonts w:ascii="Palatino Linotype" w:eastAsia="Calibri" w:hAnsi="Palatino Linotype" w:cs="Tahoma"/>
          <w:bCs/>
          <w:sz w:val="22"/>
          <w:szCs w:val="22"/>
          <w:lang w:eastAsia="en-US"/>
        </w:rPr>
      </w:pPr>
      <w:r w:rsidRPr="00464EA1">
        <w:rPr>
          <w:rFonts w:ascii="Palatino Linotype" w:eastAsia="Calibri" w:hAnsi="Palatino Linotype" w:cs="Tahoma"/>
          <w:bCs/>
          <w:sz w:val="22"/>
          <w:szCs w:val="22"/>
          <w:lang w:eastAsia="en-US"/>
        </w:rPr>
        <w:t xml:space="preserve">Con fecha </w:t>
      </w:r>
      <w:r w:rsidR="0071275C">
        <w:rPr>
          <w:rFonts w:ascii="Palatino Linotype" w:eastAsia="Calibri" w:hAnsi="Palatino Linotype" w:cs="Tahoma"/>
          <w:bCs/>
          <w:sz w:val="22"/>
          <w:szCs w:val="22"/>
          <w:lang w:eastAsia="en-US"/>
        </w:rPr>
        <w:t xml:space="preserve">veintiocho de septiembre </w:t>
      </w:r>
      <w:r w:rsidR="008E09AB" w:rsidRPr="00464EA1">
        <w:rPr>
          <w:rFonts w:ascii="Palatino Linotype" w:eastAsia="Calibri" w:hAnsi="Palatino Linotype" w:cs="Tahoma"/>
          <w:bCs/>
          <w:sz w:val="22"/>
          <w:szCs w:val="22"/>
          <w:lang w:eastAsia="en-US"/>
        </w:rPr>
        <w:t>de dos mil dieciocho</w:t>
      </w:r>
      <w:r w:rsidRPr="00464EA1">
        <w:rPr>
          <w:rFonts w:ascii="Palatino Linotype" w:eastAsia="Calibri" w:hAnsi="Palatino Linotype" w:cs="Tahoma"/>
          <w:bCs/>
          <w:sz w:val="22"/>
          <w:szCs w:val="22"/>
          <w:lang w:eastAsia="en-US"/>
        </w:rPr>
        <w:t>, mediante el</w:t>
      </w:r>
      <w:r w:rsidRPr="00464EA1">
        <w:rPr>
          <w:rFonts w:ascii="Palatino Linotype" w:eastAsia="Calibri" w:hAnsi="Palatino Linotype" w:cs="Tahoma"/>
          <w:bCs/>
          <w:sz w:val="22"/>
          <w:szCs w:val="22"/>
          <w:lang w:val="es-ES" w:eastAsia="en-US"/>
        </w:rPr>
        <w:t xml:space="preserve"> Sistema de Acceso</w:t>
      </w:r>
      <w:r w:rsidR="00610F8A">
        <w:rPr>
          <w:rFonts w:ascii="Palatino Linotype" w:eastAsia="Calibri" w:hAnsi="Palatino Linotype" w:cs="Tahoma"/>
          <w:bCs/>
          <w:sz w:val="22"/>
          <w:szCs w:val="22"/>
          <w:lang w:val="es-ES" w:eastAsia="en-US"/>
        </w:rPr>
        <w:t>, Rectificación, Cancelación y Oposición de Datos Personales del Estado de México</w:t>
      </w:r>
      <w:r w:rsidR="002C271D">
        <w:rPr>
          <w:rFonts w:ascii="Palatino Linotype" w:eastAsia="Calibri" w:hAnsi="Palatino Linotype" w:cs="Tahoma"/>
          <w:bCs/>
          <w:sz w:val="22"/>
          <w:szCs w:val="22"/>
          <w:lang w:val="es-ES" w:eastAsia="en-US"/>
        </w:rPr>
        <w:t xml:space="preserve"> (SARCOEM)</w:t>
      </w:r>
      <w:r w:rsidRPr="00464EA1">
        <w:rPr>
          <w:rFonts w:ascii="Palatino Linotype" w:eastAsia="Calibri" w:hAnsi="Palatino Linotype" w:cs="Tahoma"/>
          <w:bCs/>
          <w:sz w:val="22"/>
          <w:szCs w:val="22"/>
          <w:lang w:val="es-ES" w:eastAsia="en-US"/>
        </w:rPr>
        <w:t xml:space="preserve">, </w:t>
      </w:r>
      <w:r w:rsidR="00C614A6" w:rsidRPr="00464EA1">
        <w:rPr>
          <w:rFonts w:ascii="Palatino Linotype" w:eastAsia="Calibri" w:hAnsi="Palatino Linotype" w:cs="Tahoma"/>
          <w:bCs/>
          <w:sz w:val="22"/>
          <w:szCs w:val="22"/>
          <w:lang w:eastAsia="en-US"/>
        </w:rPr>
        <w:t>el</w:t>
      </w:r>
      <w:r w:rsidRPr="00464EA1">
        <w:rPr>
          <w:rFonts w:ascii="Palatino Linotype" w:eastAsia="Calibri" w:hAnsi="Palatino Linotype" w:cs="Tahoma"/>
          <w:bCs/>
          <w:sz w:val="22"/>
          <w:szCs w:val="22"/>
          <w:lang w:eastAsia="en-US"/>
        </w:rPr>
        <w:t xml:space="preserve"> </w:t>
      </w:r>
      <w:r w:rsidR="001A1AAB" w:rsidRPr="00464EA1">
        <w:rPr>
          <w:rFonts w:ascii="Palatino Linotype" w:eastAsia="Calibri" w:hAnsi="Palatino Linotype" w:cs="Tahoma"/>
          <w:bCs/>
          <w:sz w:val="22"/>
          <w:szCs w:val="22"/>
          <w:lang w:eastAsia="en-US"/>
        </w:rPr>
        <w:t>Particular</w:t>
      </w:r>
      <w:r w:rsidR="00766B3F">
        <w:rPr>
          <w:rFonts w:ascii="Palatino Linotype" w:eastAsia="Calibri" w:hAnsi="Palatino Linotype" w:cs="Tahoma"/>
          <w:bCs/>
          <w:sz w:val="22"/>
          <w:szCs w:val="22"/>
          <w:lang w:eastAsia="en-US"/>
        </w:rPr>
        <w:t xml:space="preserve"> presentó</w:t>
      </w:r>
      <w:r w:rsidRPr="00464EA1">
        <w:rPr>
          <w:rFonts w:ascii="Palatino Linotype" w:eastAsia="Calibri" w:hAnsi="Palatino Linotype" w:cs="Tahoma"/>
          <w:bCs/>
          <w:sz w:val="22"/>
          <w:szCs w:val="22"/>
          <w:lang w:eastAsia="en-US"/>
        </w:rPr>
        <w:t xml:space="preserve"> solicitud de </w:t>
      </w:r>
      <w:r w:rsidR="00F82119" w:rsidRPr="00464EA1">
        <w:rPr>
          <w:rFonts w:ascii="Palatino Linotype" w:eastAsia="Calibri" w:hAnsi="Palatino Linotype" w:cs="Tahoma"/>
          <w:bCs/>
          <w:sz w:val="22"/>
          <w:szCs w:val="22"/>
          <w:lang w:eastAsia="en-US"/>
        </w:rPr>
        <w:t>acceso a</w:t>
      </w:r>
      <w:r w:rsidR="00610F8A">
        <w:rPr>
          <w:rFonts w:ascii="Palatino Linotype" w:eastAsia="Calibri" w:hAnsi="Palatino Linotype" w:cs="Tahoma"/>
          <w:bCs/>
          <w:sz w:val="22"/>
          <w:szCs w:val="22"/>
          <w:lang w:eastAsia="en-US"/>
        </w:rPr>
        <w:t xml:space="preserve"> datos personales de una persona fallecida, </w:t>
      </w:r>
      <w:r w:rsidRPr="00464EA1">
        <w:rPr>
          <w:rFonts w:ascii="Palatino Linotype" w:eastAsia="Calibri" w:hAnsi="Palatino Linotype" w:cs="Tahoma"/>
          <w:bCs/>
          <w:sz w:val="22"/>
          <w:szCs w:val="22"/>
          <w:lang w:eastAsia="en-US"/>
        </w:rPr>
        <w:t xml:space="preserve">ante la Unidad de Transparencia </w:t>
      </w:r>
      <w:r w:rsidR="005726B1" w:rsidRPr="00464EA1">
        <w:rPr>
          <w:rFonts w:ascii="Palatino Linotype" w:eastAsia="Calibri" w:hAnsi="Palatino Linotype" w:cs="Tahoma"/>
          <w:bCs/>
          <w:sz w:val="22"/>
          <w:szCs w:val="22"/>
          <w:lang w:eastAsia="en-US"/>
        </w:rPr>
        <w:t xml:space="preserve">del </w:t>
      </w:r>
      <w:r w:rsidR="00610F8A">
        <w:rPr>
          <w:rFonts w:ascii="Palatino Linotype" w:eastAsia="Calibri" w:hAnsi="Palatino Linotype" w:cs="Tahoma"/>
          <w:bCs/>
          <w:sz w:val="22"/>
          <w:szCs w:val="22"/>
          <w:lang w:eastAsia="en-US"/>
        </w:rPr>
        <w:t>Instituto de Seguridad Social del Estado de México y Municipios</w:t>
      </w:r>
      <w:r w:rsidRPr="00464EA1">
        <w:rPr>
          <w:rFonts w:ascii="Palatino Linotype" w:eastAsia="Calibri" w:hAnsi="Palatino Linotype" w:cs="Tahoma"/>
          <w:bCs/>
          <w:sz w:val="22"/>
          <w:szCs w:val="22"/>
          <w:lang w:eastAsia="en-US"/>
        </w:rPr>
        <w:t xml:space="preserve">, </w:t>
      </w:r>
      <w:r w:rsidR="004C72EF" w:rsidRPr="00464EA1">
        <w:rPr>
          <w:rFonts w:ascii="Palatino Linotype" w:eastAsia="Calibri" w:hAnsi="Palatino Linotype" w:cs="Tahoma"/>
          <w:bCs/>
          <w:sz w:val="22"/>
          <w:szCs w:val="22"/>
          <w:lang w:eastAsia="en-US"/>
        </w:rPr>
        <w:t xml:space="preserve">mediante la cual requirió </w:t>
      </w:r>
      <w:r w:rsidRPr="00464EA1">
        <w:rPr>
          <w:rFonts w:ascii="Palatino Linotype" w:eastAsia="Calibri" w:hAnsi="Palatino Linotype" w:cs="Tahoma"/>
          <w:bCs/>
          <w:sz w:val="22"/>
          <w:szCs w:val="22"/>
          <w:lang w:eastAsia="en-US"/>
        </w:rPr>
        <w:t>lo siguiente:</w:t>
      </w:r>
    </w:p>
    <w:p w14:paraId="050E199B" w14:textId="77777777" w:rsidR="00806E45" w:rsidRPr="00464EA1"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464EA1" w:rsidRDefault="00806E45" w:rsidP="00806E45">
      <w:pPr>
        <w:spacing w:line="360" w:lineRule="auto"/>
        <w:ind w:left="567" w:right="567"/>
        <w:jc w:val="both"/>
        <w:rPr>
          <w:rFonts w:ascii="Palatino Linotype" w:eastAsia="Calibri" w:hAnsi="Palatino Linotype" w:cs="Tahoma"/>
          <w:b/>
          <w:bCs/>
          <w:lang w:val="es-ES" w:eastAsia="en-US"/>
        </w:rPr>
      </w:pPr>
      <w:r w:rsidRPr="00464EA1">
        <w:rPr>
          <w:rFonts w:ascii="Palatino Linotype" w:eastAsia="Calibri" w:hAnsi="Palatino Linotype" w:cs="Tahoma"/>
          <w:b/>
          <w:bCs/>
          <w:lang w:val="es-ES" w:eastAsia="en-US"/>
        </w:rPr>
        <w:t>DESCRIPCIÓN CLARA Y PRECISA DE LA INFORMACIÓN SOLICITADA</w:t>
      </w:r>
    </w:p>
    <w:p w14:paraId="53966E92" w14:textId="7E01B8E0" w:rsidR="008E09AB" w:rsidRPr="00464EA1" w:rsidRDefault="00610F8A" w:rsidP="00806E45">
      <w:pPr>
        <w:spacing w:line="360" w:lineRule="auto"/>
        <w:ind w:left="567" w:right="567"/>
        <w:jc w:val="both"/>
        <w:rPr>
          <w:rFonts w:ascii="Palatino Linotype" w:eastAsia="Calibri" w:hAnsi="Palatino Linotype" w:cs="Tahoma"/>
          <w:bCs/>
          <w:lang w:val="es-ES" w:eastAsia="en-US"/>
        </w:rPr>
      </w:pPr>
      <w:r w:rsidRPr="00610F8A">
        <w:rPr>
          <w:rFonts w:ascii="Palatino Linotype" w:eastAsia="Calibri" w:hAnsi="Palatino Linotype" w:cs="Tahoma"/>
          <w:bCs/>
          <w:lang w:val="es-ES" w:eastAsia="en-US"/>
        </w:rPr>
        <w:t>SOLICITO COPIA SIMPLE DE TODAS LAS NOTAS DE ATENCIÓN EN URGENCIAS DEL CENTRO MÉDICO LIC. AR</w:t>
      </w:r>
      <w:r w:rsidR="008C7669">
        <w:rPr>
          <w:rFonts w:ascii="Palatino Linotype" w:eastAsia="Calibri" w:hAnsi="Palatino Linotype" w:cs="Tahoma"/>
          <w:bCs/>
          <w:lang w:val="es-ES" w:eastAsia="en-US"/>
        </w:rPr>
        <w:t>TURO MONTIEL ROJAS DE MI HERMANA XXXXXXXXXXXXXXXXXXXXX</w:t>
      </w:r>
      <w:r w:rsidRPr="00610F8A">
        <w:rPr>
          <w:rFonts w:ascii="Palatino Linotype" w:eastAsia="Calibri" w:hAnsi="Palatino Linotype" w:cs="Tahoma"/>
          <w:bCs/>
          <w:lang w:val="es-ES" w:eastAsia="en-US"/>
        </w:rPr>
        <w:t xml:space="preserve">, CON CLAVE ISSEMYM </w:t>
      </w:r>
      <w:r w:rsidR="008C7669">
        <w:rPr>
          <w:rFonts w:ascii="Palatino Linotype" w:eastAsia="Calibri" w:hAnsi="Palatino Linotype" w:cs="Tahoma"/>
          <w:bCs/>
          <w:lang w:val="es-ES" w:eastAsia="en-US"/>
        </w:rPr>
        <w:t>XXXXXXX</w:t>
      </w:r>
      <w:r w:rsidRPr="00610F8A">
        <w:rPr>
          <w:rFonts w:ascii="Palatino Linotype" w:eastAsia="Calibri" w:hAnsi="Palatino Linotype" w:cs="Tahoma"/>
          <w:bCs/>
          <w:lang w:val="es-ES" w:eastAsia="en-US"/>
        </w:rPr>
        <w:t xml:space="preserve"> QUIEN FALLECIO EN </w:t>
      </w:r>
      <w:r w:rsidR="00CC48D5">
        <w:rPr>
          <w:rFonts w:ascii="Palatino Linotype" w:eastAsia="Calibri" w:hAnsi="Palatino Linotype" w:cs="Tahoma"/>
          <w:bCs/>
          <w:lang w:val="es-ES" w:eastAsia="en-US"/>
        </w:rPr>
        <w:t>XXXXXXXXXXXXXX</w:t>
      </w:r>
      <w:r w:rsidRPr="00610F8A">
        <w:rPr>
          <w:rFonts w:ascii="Palatino Linotype" w:eastAsia="Calibri" w:hAnsi="Palatino Linotype" w:cs="Tahoma"/>
          <w:bCs/>
          <w:lang w:val="es-ES" w:eastAsia="en-US"/>
        </w:rPr>
        <w:t xml:space="preserve">. ADJUNTO CREDENCIAL PARA </w:t>
      </w:r>
      <w:r w:rsidR="002323FC" w:rsidRPr="00610F8A">
        <w:rPr>
          <w:rFonts w:ascii="Palatino Linotype" w:eastAsia="Calibri" w:hAnsi="Palatino Linotype" w:cs="Tahoma"/>
          <w:bCs/>
          <w:lang w:val="es-ES" w:eastAsia="en-US"/>
        </w:rPr>
        <w:t>VOTAR,</w:t>
      </w:r>
      <w:r w:rsidRPr="00610F8A">
        <w:rPr>
          <w:rFonts w:ascii="Palatino Linotype" w:eastAsia="Calibri" w:hAnsi="Palatino Linotype" w:cs="Tahoma"/>
          <w:bCs/>
          <w:lang w:val="es-ES" w:eastAsia="en-US"/>
        </w:rPr>
        <w:t xml:space="preserve"> ACTAS DE </w:t>
      </w:r>
      <w:r w:rsidRPr="00610F8A">
        <w:rPr>
          <w:rFonts w:ascii="Palatino Linotype" w:eastAsia="Calibri" w:hAnsi="Palatino Linotype" w:cs="Tahoma"/>
          <w:bCs/>
          <w:lang w:val="es-ES" w:eastAsia="en-US"/>
        </w:rPr>
        <w:lastRenderedPageBreak/>
        <w:t>NACIMIENTO DE AMBOS, DESIGNACION DE BENEFICIARIO Y POLIZA DE SEGURO LA CUAL ME DESIGNA COMO BENEFICIARIO. LO ANTERIOR PARA COBRAR UN SEGURO</w:t>
      </w:r>
      <w:r w:rsidR="00766B3F">
        <w:rPr>
          <w:rFonts w:ascii="Palatino Linotype" w:eastAsia="Calibri" w:hAnsi="Palatino Linotype" w:cs="Tahoma"/>
          <w:bCs/>
          <w:lang w:val="es-ES" w:eastAsia="en-US"/>
        </w:rPr>
        <w:t xml:space="preserve"> (Sic.)</w:t>
      </w:r>
    </w:p>
    <w:p w14:paraId="4D1CB8F8" w14:textId="77777777" w:rsidR="008E09AB" w:rsidRPr="00464EA1" w:rsidRDefault="008E09AB"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464EA1" w:rsidRDefault="00806E45" w:rsidP="00806E45">
      <w:pPr>
        <w:spacing w:line="360" w:lineRule="auto"/>
        <w:ind w:left="567" w:right="567"/>
        <w:jc w:val="both"/>
        <w:rPr>
          <w:rFonts w:ascii="Palatino Linotype" w:eastAsia="Calibri" w:hAnsi="Palatino Linotype" w:cs="Tahoma"/>
          <w:bCs/>
          <w:lang w:val="es-ES" w:eastAsia="en-US"/>
        </w:rPr>
      </w:pPr>
      <w:r w:rsidRPr="00464EA1">
        <w:rPr>
          <w:rFonts w:ascii="Palatino Linotype" w:eastAsia="Calibri" w:hAnsi="Palatino Linotype" w:cs="Tahoma"/>
          <w:b/>
          <w:bCs/>
          <w:lang w:val="es-ES" w:eastAsia="en-US"/>
        </w:rPr>
        <w:t>MODALIDAD DE ENTREGA</w:t>
      </w:r>
    </w:p>
    <w:p w14:paraId="728536B9" w14:textId="3CF8C5A5" w:rsidR="00806E45" w:rsidRDefault="00610F8A" w:rsidP="00806E45">
      <w:pPr>
        <w:spacing w:line="360" w:lineRule="auto"/>
        <w:ind w:left="567" w:right="567"/>
        <w:jc w:val="both"/>
        <w:rPr>
          <w:rFonts w:ascii="Palatino Linotype" w:eastAsia="Calibri" w:hAnsi="Palatino Linotype" w:cs="Tahoma"/>
          <w:bCs/>
          <w:lang w:val="es-ES" w:eastAsia="en-US"/>
        </w:rPr>
      </w:pPr>
      <w:r w:rsidRPr="00610F8A">
        <w:rPr>
          <w:rFonts w:ascii="Palatino Linotype" w:eastAsia="Calibri" w:hAnsi="Palatino Linotype" w:cs="Tahoma"/>
          <w:bCs/>
          <w:lang w:val="es-ES" w:eastAsia="en-US"/>
        </w:rPr>
        <w:t>Copias fotostáticas</w:t>
      </w:r>
      <w:r w:rsidR="005726B1" w:rsidRPr="00464EA1">
        <w:rPr>
          <w:rFonts w:ascii="Palatino Linotype" w:eastAsia="Calibri" w:hAnsi="Palatino Linotype" w:cs="Tahoma"/>
          <w:bCs/>
          <w:lang w:val="es-ES" w:eastAsia="en-US"/>
        </w:rPr>
        <w:t>.</w:t>
      </w:r>
    </w:p>
    <w:p w14:paraId="2EC322D5" w14:textId="77777777" w:rsidR="00610F8A" w:rsidRDefault="00610F8A" w:rsidP="00806E45">
      <w:pPr>
        <w:spacing w:line="360" w:lineRule="auto"/>
        <w:ind w:left="567" w:right="567"/>
        <w:jc w:val="both"/>
        <w:rPr>
          <w:rFonts w:ascii="Palatino Linotype" w:eastAsia="Calibri" w:hAnsi="Palatino Linotype" w:cs="Tahoma"/>
          <w:bCs/>
          <w:lang w:val="es-ES" w:eastAsia="en-US"/>
        </w:rPr>
      </w:pPr>
    </w:p>
    <w:p w14:paraId="5FACBA15" w14:textId="63C20CFC" w:rsidR="00610F8A" w:rsidRPr="00610F8A" w:rsidRDefault="00610F8A" w:rsidP="00610F8A">
      <w:pPr>
        <w:spacing w:line="360" w:lineRule="auto"/>
        <w:ind w:left="567" w:right="567"/>
        <w:jc w:val="both"/>
        <w:rPr>
          <w:rFonts w:ascii="Palatino Linotype" w:eastAsia="Calibri" w:hAnsi="Palatino Linotype" w:cs="Tahoma"/>
          <w:b/>
          <w:bCs/>
          <w:lang w:val="es-ES" w:eastAsia="en-US"/>
        </w:rPr>
      </w:pPr>
      <w:r w:rsidRPr="00610F8A">
        <w:rPr>
          <w:rFonts w:ascii="Palatino Linotype" w:eastAsia="Calibri" w:hAnsi="Palatino Linotype" w:cs="Tahoma"/>
          <w:b/>
          <w:bCs/>
          <w:lang w:val="es-ES" w:eastAsia="en-US"/>
        </w:rPr>
        <w:t>ARCHIVOS ADJUNTOS</w:t>
      </w:r>
    </w:p>
    <w:p w14:paraId="006B99CA" w14:textId="77777777" w:rsidR="00610F8A" w:rsidRPr="00610F8A" w:rsidRDefault="00610F8A" w:rsidP="00610F8A">
      <w:pPr>
        <w:spacing w:line="360" w:lineRule="auto"/>
        <w:ind w:left="567" w:right="567"/>
        <w:jc w:val="both"/>
        <w:rPr>
          <w:rFonts w:ascii="Palatino Linotype" w:eastAsia="Calibri" w:hAnsi="Palatino Linotype" w:cs="Tahoma"/>
          <w:bCs/>
          <w:u w:val="single"/>
          <w:lang w:val="es-ES" w:eastAsia="en-US"/>
        </w:rPr>
      </w:pPr>
      <w:r w:rsidRPr="00610F8A">
        <w:rPr>
          <w:rFonts w:ascii="Palatino Linotype" w:eastAsia="Calibri" w:hAnsi="Palatino Linotype" w:cs="Tahoma"/>
          <w:bCs/>
          <w:u w:val="single"/>
          <w:lang w:val="es-ES" w:eastAsia="en-US"/>
        </w:rPr>
        <w:t>doc03151320180928164100.pdf</w:t>
      </w:r>
    </w:p>
    <w:p w14:paraId="0F1C21B2" w14:textId="3AF78BE9" w:rsidR="00610F8A" w:rsidRPr="00610F8A" w:rsidRDefault="00610F8A" w:rsidP="00610F8A">
      <w:pPr>
        <w:spacing w:line="360" w:lineRule="auto"/>
        <w:ind w:left="567" w:right="567"/>
        <w:jc w:val="both"/>
        <w:rPr>
          <w:rFonts w:ascii="Palatino Linotype" w:eastAsia="Calibri" w:hAnsi="Palatino Linotype" w:cs="Tahoma"/>
          <w:bCs/>
          <w:u w:val="single"/>
          <w:lang w:val="es-ES" w:eastAsia="en-US"/>
        </w:rPr>
      </w:pPr>
      <w:r w:rsidRPr="00610F8A">
        <w:rPr>
          <w:rFonts w:ascii="Palatino Linotype" w:eastAsia="Calibri" w:hAnsi="Palatino Linotype" w:cs="Tahoma"/>
          <w:bCs/>
          <w:u w:val="single"/>
          <w:lang w:val="es-ES" w:eastAsia="en-US"/>
        </w:rPr>
        <w:t>doc03151220180928163818.pdf</w:t>
      </w:r>
    </w:p>
    <w:p w14:paraId="7B914DE4" w14:textId="77777777" w:rsidR="00806E45" w:rsidRDefault="00806E45" w:rsidP="00D9652C">
      <w:pPr>
        <w:spacing w:line="360" w:lineRule="auto"/>
        <w:jc w:val="both"/>
        <w:rPr>
          <w:rFonts w:ascii="Palatino Linotype" w:eastAsia="Calibri" w:hAnsi="Palatino Linotype" w:cs="Tahoma"/>
          <w:bCs/>
          <w:sz w:val="22"/>
          <w:szCs w:val="22"/>
          <w:lang w:val="es-ES" w:eastAsia="en-US"/>
        </w:rPr>
      </w:pPr>
    </w:p>
    <w:p w14:paraId="2678FD22" w14:textId="36C33A82" w:rsidR="00610F8A" w:rsidRDefault="00610F8A"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 su solicitud, el particular adjuntó copia simple de los documentos siguientes:</w:t>
      </w:r>
    </w:p>
    <w:p w14:paraId="1AC29B0E" w14:textId="77777777" w:rsidR="00610F8A" w:rsidRDefault="00610F8A" w:rsidP="00D9652C">
      <w:pPr>
        <w:spacing w:line="360" w:lineRule="auto"/>
        <w:jc w:val="both"/>
        <w:rPr>
          <w:rFonts w:ascii="Palatino Linotype" w:eastAsia="Calibri" w:hAnsi="Palatino Linotype" w:cs="Tahoma"/>
          <w:bCs/>
          <w:sz w:val="22"/>
          <w:szCs w:val="22"/>
          <w:lang w:val="es-ES" w:eastAsia="en-US"/>
        </w:rPr>
      </w:pPr>
    </w:p>
    <w:p w14:paraId="7AA85F92" w14:textId="76EFFC6C" w:rsidR="00610F8A" w:rsidRDefault="00610F8A" w:rsidP="00D9652C">
      <w:pPr>
        <w:spacing w:line="360" w:lineRule="auto"/>
        <w:jc w:val="both"/>
        <w:rPr>
          <w:rFonts w:ascii="Palatino Linotype" w:eastAsia="Calibri" w:hAnsi="Palatino Linotype" w:cs="Tahoma"/>
          <w:bCs/>
          <w:sz w:val="22"/>
          <w:szCs w:val="22"/>
          <w:lang w:val="es-ES" w:eastAsia="en-US"/>
        </w:rPr>
      </w:pPr>
      <w:r w:rsidRPr="00963738">
        <w:rPr>
          <w:rFonts w:ascii="Palatino Linotype" w:eastAsia="Calibri" w:hAnsi="Palatino Linotype" w:cs="Tahoma"/>
          <w:b/>
          <w:bCs/>
          <w:sz w:val="22"/>
          <w:szCs w:val="22"/>
          <w:lang w:val="es-ES" w:eastAsia="en-US"/>
        </w:rPr>
        <w:t>1.</w:t>
      </w:r>
      <w:r>
        <w:rPr>
          <w:rFonts w:ascii="Palatino Linotype" w:eastAsia="Calibri" w:hAnsi="Palatino Linotype" w:cs="Tahoma"/>
          <w:bCs/>
          <w:sz w:val="22"/>
          <w:szCs w:val="22"/>
          <w:lang w:val="es-ES" w:eastAsia="en-US"/>
        </w:rPr>
        <w:t xml:space="preserve"> </w:t>
      </w:r>
      <w:r w:rsidR="00963738">
        <w:rPr>
          <w:rFonts w:ascii="Palatino Linotype" w:eastAsia="Calibri" w:hAnsi="Palatino Linotype" w:cs="Tahoma"/>
          <w:bCs/>
          <w:sz w:val="22"/>
          <w:szCs w:val="22"/>
          <w:lang w:val="es-ES" w:eastAsia="en-US"/>
        </w:rPr>
        <w:t>Acta de Nacimiento y Reconocimiento expedida por el Registro Civil del Gobierno del Estado de México a favor de la persona fallecida</w:t>
      </w:r>
      <w:r w:rsidR="00766B3F">
        <w:rPr>
          <w:rFonts w:ascii="Palatino Linotype" w:eastAsia="Calibri" w:hAnsi="Palatino Linotype" w:cs="Tahoma"/>
          <w:bCs/>
          <w:sz w:val="22"/>
          <w:szCs w:val="22"/>
          <w:lang w:val="es-ES" w:eastAsia="en-US"/>
        </w:rPr>
        <w:t>,</w:t>
      </w:r>
      <w:r w:rsidR="00963738">
        <w:rPr>
          <w:rFonts w:ascii="Palatino Linotype" w:eastAsia="Calibri" w:hAnsi="Palatino Linotype" w:cs="Tahoma"/>
          <w:bCs/>
          <w:sz w:val="22"/>
          <w:szCs w:val="22"/>
          <w:lang w:val="es-ES" w:eastAsia="en-US"/>
        </w:rPr>
        <w:t xml:space="preserve"> de la cual se solicita acceso a sus datos personales.</w:t>
      </w:r>
    </w:p>
    <w:p w14:paraId="1961855B" w14:textId="77777777" w:rsidR="00963738" w:rsidRDefault="00963738" w:rsidP="00D9652C">
      <w:pPr>
        <w:spacing w:line="360" w:lineRule="auto"/>
        <w:jc w:val="both"/>
        <w:rPr>
          <w:rFonts w:ascii="Palatino Linotype" w:eastAsia="Calibri" w:hAnsi="Palatino Linotype" w:cs="Tahoma"/>
          <w:bCs/>
          <w:sz w:val="22"/>
          <w:szCs w:val="22"/>
          <w:lang w:val="es-ES" w:eastAsia="en-US"/>
        </w:rPr>
      </w:pPr>
    </w:p>
    <w:p w14:paraId="07919DE8" w14:textId="515BC8DC" w:rsidR="00963738" w:rsidRDefault="00963738" w:rsidP="00D9652C">
      <w:pPr>
        <w:spacing w:line="360" w:lineRule="auto"/>
        <w:jc w:val="both"/>
        <w:rPr>
          <w:rFonts w:ascii="Palatino Linotype" w:eastAsia="Calibri" w:hAnsi="Palatino Linotype" w:cs="Tahoma"/>
          <w:bCs/>
          <w:sz w:val="22"/>
          <w:szCs w:val="22"/>
          <w:lang w:val="es-ES" w:eastAsia="en-US"/>
        </w:rPr>
      </w:pPr>
      <w:r w:rsidRPr="004F4E20">
        <w:rPr>
          <w:rFonts w:ascii="Palatino Linotype" w:eastAsia="Calibri" w:hAnsi="Palatino Linotype" w:cs="Tahoma"/>
          <w:b/>
          <w:bCs/>
          <w:sz w:val="22"/>
          <w:szCs w:val="22"/>
          <w:lang w:val="es-ES" w:eastAsia="en-US"/>
        </w:rPr>
        <w:t>2.</w:t>
      </w:r>
      <w:r>
        <w:rPr>
          <w:rFonts w:ascii="Palatino Linotype" w:eastAsia="Calibri" w:hAnsi="Palatino Linotype" w:cs="Tahoma"/>
          <w:bCs/>
          <w:sz w:val="22"/>
          <w:szCs w:val="22"/>
          <w:lang w:val="es-ES" w:eastAsia="en-US"/>
        </w:rPr>
        <w:t xml:space="preserve"> Acta de Nacimiento </w:t>
      </w:r>
      <w:r w:rsidRPr="00963738">
        <w:rPr>
          <w:rFonts w:ascii="Palatino Linotype" w:eastAsia="Calibri" w:hAnsi="Palatino Linotype" w:cs="Tahoma"/>
          <w:bCs/>
          <w:sz w:val="22"/>
          <w:szCs w:val="22"/>
          <w:lang w:val="es-ES" w:eastAsia="en-US"/>
        </w:rPr>
        <w:t>expedida por el Registro Civil del Gobierno del Estado de México a favor de</w:t>
      </w:r>
      <w:r>
        <w:rPr>
          <w:rFonts w:ascii="Palatino Linotype" w:eastAsia="Calibri" w:hAnsi="Palatino Linotype" w:cs="Tahoma"/>
          <w:bCs/>
          <w:sz w:val="22"/>
          <w:szCs w:val="22"/>
          <w:lang w:val="es-ES" w:eastAsia="en-US"/>
        </w:rPr>
        <w:t>l Particular que pretende tener acceso a los datos personales de la persona fallecida.</w:t>
      </w:r>
    </w:p>
    <w:p w14:paraId="5627D679" w14:textId="77777777" w:rsidR="00963738" w:rsidRDefault="00963738" w:rsidP="00D9652C">
      <w:pPr>
        <w:spacing w:line="360" w:lineRule="auto"/>
        <w:jc w:val="both"/>
        <w:rPr>
          <w:rFonts w:ascii="Palatino Linotype" w:eastAsia="Calibri" w:hAnsi="Palatino Linotype" w:cs="Tahoma"/>
          <w:bCs/>
          <w:sz w:val="22"/>
          <w:szCs w:val="22"/>
          <w:lang w:val="es-ES" w:eastAsia="en-US"/>
        </w:rPr>
      </w:pPr>
    </w:p>
    <w:p w14:paraId="493575CA" w14:textId="7E154E7E" w:rsidR="00963738" w:rsidRDefault="00963738" w:rsidP="00D9652C">
      <w:pPr>
        <w:spacing w:line="360" w:lineRule="auto"/>
        <w:jc w:val="both"/>
        <w:rPr>
          <w:rFonts w:ascii="Palatino Linotype" w:eastAsia="Calibri" w:hAnsi="Palatino Linotype" w:cs="Tahoma"/>
          <w:bCs/>
          <w:sz w:val="22"/>
          <w:szCs w:val="22"/>
          <w:lang w:val="es-ES" w:eastAsia="en-US"/>
        </w:rPr>
      </w:pPr>
      <w:r w:rsidRPr="004F4E20">
        <w:rPr>
          <w:rFonts w:ascii="Palatino Linotype" w:eastAsia="Calibri" w:hAnsi="Palatino Linotype" w:cs="Tahoma"/>
          <w:b/>
          <w:bCs/>
          <w:sz w:val="22"/>
          <w:szCs w:val="22"/>
          <w:lang w:val="es-ES" w:eastAsia="en-US"/>
        </w:rPr>
        <w:t>3.</w:t>
      </w:r>
      <w:r>
        <w:rPr>
          <w:rFonts w:ascii="Palatino Linotype" w:eastAsia="Calibri" w:hAnsi="Palatino Linotype" w:cs="Tahoma"/>
          <w:bCs/>
          <w:sz w:val="22"/>
          <w:szCs w:val="22"/>
          <w:lang w:val="es-ES" w:eastAsia="en-US"/>
        </w:rPr>
        <w:t xml:space="preserve"> Acta de Defunción </w:t>
      </w:r>
      <w:r w:rsidRPr="00963738">
        <w:rPr>
          <w:rFonts w:ascii="Palatino Linotype" w:eastAsia="Calibri" w:hAnsi="Palatino Linotype" w:cs="Tahoma"/>
          <w:bCs/>
          <w:sz w:val="22"/>
          <w:szCs w:val="22"/>
          <w:lang w:val="es-ES" w:eastAsia="en-US"/>
        </w:rPr>
        <w:t>expedida por el Registro Civil del Gobierno del Estado de México</w:t>
      </w:r>
      <w:r>
        <w:rPr>
          <w:rFonts w:ascii="Palatino Linotype" w:eastAsia="Calibri" w:hAnsi="Palatino Linotype" w:cs="Tahoma"/>
          <w:bCs/>
          <w:sz w:val="22"/>
          <w:szCs w:val="22"/>
          <w:lang w:val="es-ES" w:eastAsia="en-US"/>
        </w:rPr>
        <w:t xml:space="preserve">, mediante la cual se da cuenta del fallecimiento de la </w:t>
      </w:r>
      <w:r w:rsidR="00766B3F">
        <w:rPr>
          <w:rFonts w:ascii="Palatino Linotype" w:eastAsia="Calibri" w:hAnsi="Palatino Linotype" w:cs="Tahoma"/>
          <w:bCs/>
          <w:sz w:val="22"/>
          <w:szCs w:val="22"/>
          <w:lang w:val="es-ES" w:eastAsia="en-US"/>
        </w:rPr>
        <w:t xml:space="preserve">persona </w:t>
      </w:r>
      <w:r w:rsidR="004F4E20">
        <w:rPr>
          <w:rFonts w:ascii="Palatino Linotype" w:eastAsia="Calibri" w:hAnsi="Palatino Linotype" w:cs="Tahoma"/>
          <w:bCs/>
          <w:sz w:val="22"/>
          <w:szCs w:val="22"/>
          <w:lang w:val="es-ES" w:eastAsia="en-US"/>
        </w:rPr>
        <w:t>de quien se pretende tener acceso a sus datos personales.</w:t>
      </w:r>
    </w:p>
    <w:p w14:paraId="6D473729" w14:textId="77777777" w:rsidR="004F4E20" w:rsidRDefault="004F4E20" w:rsidP="00D9652C">
      <w:pPr>
        <w:spacing w:line="360" w:lineRule="auto"/>
        <w:jc w:val="both"/>
        <w:rPr>
          <w:rFonts w:ascii="Palatino Linotype" w:eastAsia="Calibri" w:hAnsi="Palatino Linotype" w:cs="Tahoma"/>
          <w:bCs/>
          <w:sz w:val="22"/>
          <w:szCs w:val="22"/>
          <w:lang w:val="es-ES" w:eastAsia="en-US"/>
        </w:rPr>
      </w:pPr>
    </w:p>
    <w:p w14:paraId="2E7619F5" w14:textId="6110BF80" w:rsidR="004F4E20" w:rsidRDefault="004F4E20" w:rsidP="00D9652C">
      <w:pPr>
        <w:spacing w:line="360" w:lineRule="auto"/>
        <w:jc w:val="both"/>
        <w:rPr>
          <w:rFonts w:ascii="Palatino Linotype" w:eastAsia="Calibri" w:hAnsi="Palatino Linotype" w:cs="Tahoma"/>
          <w:bCs/>
          <w:sz w:val="22"/>
          <w:szCs w:val="22"/>
          <w:lang w:val="es-ES" w:eastAsia="en-US"/>
        </w:rPr>
      </w:pPr>
      <w:r w:rsidRPr="00EB7EF9">
        <w:rPr>
          <w:rFonts w:ascii="Palatino Linotype" w:eastAsia="Calibri" w:hAnsi="Palatino Linotype" w:cs="Tahoma"/>
          <w:b/>
          <w:bCs/>
          <w:sz w:val="22"/>
          <w:szCs w:val="22"/>
          <w:lang w:val="es-ES" w:eastAsia="en-US"/>
        </w:rPr>
        <w:t>4.</w:t>
      </w:r>
      <w:r>
        <w:rPr>
          <w:rFonts w:ascii="Palatino Linotype" w:eastAsia="Calibri" w:hAnsi="Palatino Linotype" w:cs="Tahoma"/>
          <w:bCs/>
          <w:sz w:val="22"/>
          <w:szCs w:val="22"/>
          <w:lang w:val="es-ES" w:eastAsia="en-US"/>
        </w:rPr>
        <w:t xml:space="preserve"> Credencial para Votar, por anverso y reverso, expedida por el Instituto Nacional Electoral a favor del Particular que pretende ejercer el derecho de acceso a datos personales de una persona fallecida.</w:t>
      </w:r>
    </w:p>
    <w:p w14:paraId="17555AF9" w14:textId="69BBFB8B" w:rsidR="004F4E20" w:rsidRDefault="004F4E20" w:rsidP="00D9652C">
      <w:pPr>
        <w:spacing w:line="360" w:lineRule="auto"/>
        <w:jc w:val="both"/>
        <w:rPr>
          <w:rFonts w:ascii="Palatino Linotype" w:eastAsia="Calibri" w:hAnsi="Palatino Linotype" w:cs="Tahoma"/>
          <w:bCs/>
          <w:sz w:val="22"/>
          <w:szCs w:val="22"/>
          <w:lang w:val="es-ES" w:eastAsia="en-US"/>
        </w:rPr>
      </w:pPr>
      <w:r w:rsidRPr="00EB7EF9">
        <w:rPr>
          <w:rFonts w:ascii="Palatino Linotype" w:eastAsia="Calibri" w:hAnsi="Palatino Linotype" w:cs="Tahoma"/>
          <w:b/>
          <w:bCs/>
          <w:sz w:val="22"/>
          <w:szCs w:val="22"/>
          <w:lang w:val="es-ES" w:eastAsia="en-US"/>
        </w:rPr>
        <w:lastRenderedPageBreak/>
        <w:t>5.</w:t>
      </w:r>
      <w:r>
        <w:rPr>
          <w:rFonts w:ascii="Palatino Linotype" w:eastAsia="Calibri" w:hAnsi="Palatino Linotype" w:cs="Tahoma"/>
          <w:bCs/>
          <w:sz w:val="22"/>
          <w:szCs w:val="22"/>
          <w:lang w:val="es-ES" w:eastAsia="en-US"/>
        </w:rPr>
        <w:t xml:space="preserve"> </w:t>
      </w:r>
      <w:r w:rsidR="00EB7EF9">
        <w:rPr>
          <w:rFonts w:ascii="Palatino Linotype" w:eastAsia="Calibri" w:hAnsi="Palatino Linotype" w:cs="Tahoma"/>
          <w:bCs/>
          <w:sz w:val="22"/>
          <w:szCs w:val="22"/>
          <w:lang w:val="es-ES" w:eastAsia="en-US"/>
        </w:rPr>
        <w:t>Póliza de Seguro emitida por “</w:t>
      </w:r>
      <w:r w:rsidR="00C102F9">
        <w:rPr>
          <w:rFonts w:ascii="Palatino Linotype" w:eastAsia="Calibri" w:hAnsi="Palatino Linotype" w:cs="Tahoma"/>
          <w:bCs/>
          <w:sz w:val="22"/>
          <w:szCs w:val="22"/>
          <w:lang w:val="es-ES" w:eastAsia="en-US"/>
        </w:rPr>
        <w:t>XXXXXXXXXXXX</w:t>
      </w:r>
      <w:r w:rsidR="00EB7EF9">
        <w:rPr>
          <w:rFonts w:ascii="Palatino Linotype" w:eastAsia="Calibri" w:hAnsi="Palatino Linotype" w:cs="Tahoma"/>
          <w:bCs/>
          <w:sz w:val="22"/>
          <w:szCs w:val="22"/>
          <w:lang w:val="es-ES" w:eastAsia="en-US"/>
        </w:rPr>
        <w:t xml:space="preserve">” a favor de una </w:t>
      </w:r>
      <w:r w:rsidR="00766B3F">
        <w:rPr>
          <w:rFonts w:ascii="Palatino Linotype" w:eastAsia="Calibri" w:hAnsi="Palatino Linotype" w:cs="Tahoma"/>
          <w:bCs/>
          <w:sz w:val="22"/>
          <w:szCs w:val="22"/>
          <w:lang w:val="es-ES" w:eastAsia="en-US"/>
        </w:rPr>
        <w:t>persona</w:t>
      </w:r>
      <w:r w:rsidR="00EB7EF9">
        <w:rPr>
          <w:rFonts w:ascii="Palatino Linotype" w:eastAsia="Calibri" w:hAnsi="Palatino Linotype" w:cs="Tahoma"/>
          <w:bCs/>
          <w:sz w:val="22"/>
          <w:szCs w:val="22"/>
          <w:lang w:val="es-ES" w:eastAsia="en-US"/>
        </w:rPr>
        <w:t xml:space="preserve"> que corresponde en nombre </w:t>
      </w:r>
      <w:r w:rsidR="00766B3F">
        <w:rPr>
          <w:rFonts w:ascii="Palatino Linotype" w:eastAsia="Calibri" w:hAnsi="Palatino Linotype" w:cs="Tahoma"/>
          <w:bCs/>
          <w:sz w:val="22"/>
          <w:szCs w:val="22"/>
          <w:lang w:val="es-ES" w:eastAsia="en-US"/>
        </w:rPr>
        <w:t>de la</w:t>
      </w:r>
      <w:r w:rsidR="00EB7EF9">
        <w:rPr>
          <w:rFonts w:ascii="Palatino Linotype" w:eastAsia="Calibri" w:hAnsi="Palatino Linotype" w:cs="Tahoma"/>
          <w:bCs/>
          <w:sz w:val="22"/>
          <w:szCs w:val="22"/>
          <w:lang w:val="es-ES" w:eastAsia="en-US"/>
        </w:rPr>
        <w:t xml:space="preserve"> fallecida</w:t>
      </w:r>
      <w:r w:rsidR="00766B3F">
        <w:rPr>
          <w:rFonts w:ascii="Palatino Linotype" w:eastAsia="Calibri" w:hAnsi="Palatino Linotype" w:cs="Tahoma"/>
          <w:bCs/>
          <w:sz w:val="22"/>
          <w:szCs w:val="22"/>
          <w:lang w:val="es-ES" w:eastAsia="en-US"/>
        </w:rPr>
        <w:t>,</w:t>
      </w:r>
      <w:r w:rsidR="00EB7EF9">
        <w:rPr>
          <w:rFonts w:ascii="Palatino Linotype" w:eastAsia="Calibri" w:hAnsi="Palatino Linotype" w:cs="Tahoma"/>
          <w:bCs/>
          <w:sz w:val="22"/>
          <w:szCs w:val="22"/>
          <w:lang w:val="es-ES" w:eastAsia="en-US"/>
        </w:rPr>
        <w:t xml:space="preserve"> de </w:t>
      </w:r>
      <w:r w:rsidR="00766B3F">
        <w:rPr>
          <w:rFonts w:ascii="Palatino Linotype" w:eastAsia="Calibri" w:hAnsi="Palatino Linotype" w:cs="Tahoma"/>
          <w:bCs/>
          <w:sz w:val="22"/>
          <w:szCs w:val="22"/>
          <w:lang w:val="es-ES" w:eastAsia="en-US"/>
        </w:rPr>
        <w:t>quien</w:t>
      </w:r>
      <w:r w:rsidR="008E74AF">
        <w:rPr>
          <w:rFonts w:ascii="Palatino Linotype" w:eastAsia="Calibri" w:hAnsi="Palatino Linotype" w:cs="Tahoma"/>
          <w:bCs/>
          <w:sz w:val="22"/>
          <w:szCs w:val="22"/>
          <w:lang w:val="es-ES" w:eastAsia="en-US"/>
        </w:rPr>
        <w:t xml:space="preserve"> </w:t>
      </w:r>
      <w:r w:rsidR="00EB7EF9">
        <w:rPr>
          <w:rFonts w:ascii="Palatino Linotype" w:eastAsia="Calibri" w:hAnsi="Palatino Linotype" w:cs="Tahoma"/>
          <w:bCs/>
          <w:sz w:val="22"/>
          <w:szCs w:val="22"/>
          <w:lang w:val="es-ES" w:eastAsia="en-US"/>
        </w:rPr>
        <w:t>se pretende tener acceso a sus datos pe</w:t>
      </w:r>
      <w:r w:rsidR="008E74AF">
        <w:rPr>
          <w:rFonts w:ascii="Palatino Linotype" w:eastAsia="Calibri" w:hAnsi="Palatino Linotype" w:cs="Tahoma"/>
          <w:bCs/>
          <w:sz w:val="22"/>
          <w:szCs w:val="22"/>
          <w:lang w:val="es-ES" w:eastAsia="en-US"/>
        </w:rPr>
        <w:t>rsonales</w:t>
      </w:r>
      <w:r w:rsidR="00766B3F">
        <w:rPr>
          <w:rFonts w:ascii="Palatino Linotype" w:eastAsia="Calibri" w:hAnsi="Palatino Linotype" w:cs="Tahoma"/>
          <w:bCs/>
          <w:sz w:val="22"/>
          <w:szCs w:val="22"/>
          <w:lang w:val="es-ES" w:eastAsia="en-US"/>
        </w:rPr>
        <w:t xml:space="preserve"> y</w:t>
      </w:r>
      <w:r w:rsidR="008E74AF">
        <w:rPr>
          <w:rFonts w:ascii="Palatino Linotype" w:eastAsia="Calibri" w:hAnsi="Palatino Linotype" w:cs="Tahoma"/>
          <w:bCs/>
          <w:sz w:val="22"/>
          <w:szCs w:val="22"/>
          <w:lang w:val="es-ES" w:eastAsia="en-US"/>
        </w:rPr>
        <w:t>, de cuyo contenido se desprende como beneficiario al Particular que pretende ejercer el derecho de acceso a datos personales.</w:t>
      </w:r>
    </w:p>
    <w:p w14:paraId="73FEB6DE" w14:textId="77777777" w:rsidR="00EB7EF9" w:rsidRDefault="00EB7EF9" w:rsidP="00D9652C">
      <w:pPr>
        <w:spacing w:line="360" w:lineRule="auto"/>
        <w:jc w:val="both"/>
        <w:rPr>
          <w:rFonts w:ascii="Palatino Linotype" w:eastAsia="Calibri" w:hAnsi="Palatino Linotype" w:cs="Tahoma"/>
          <w:bCs/>
          <w:sz w:val="22"/>
          <w:szCs w:val="22"/>
          <w:lang w:val="es-ES" w:eastAsia="en-US"/>
        </w:rPr>
      </w:pPr>
    </w:p>
    <w:p w14:paraId="42A2D49D" w14:textId="0DE37D79" w:rsidR="00EB7EF9" w:rsidRDefault="00EB7EF9" w:rsidP="00D9652C">
      <w:pPr>
        <w:spacing w:line="360" w:lineRule="auto"/>
        <w:jc w:val="both"/>
        <w:rPr>
          <w:rFonts w:ascii="Palatino Linotype" w:eastAsia="Calibri" w:hAnsi="Palatino Linotype" w:cs="Tahoma"/>
          <w:bCs/>
          <w:sz w:val="22"/>
          <w:szCs w:val="22"/>
          <w:lang w:val="es-ES" w:eastAsia="en-US"/>
        </w:rPr>
      </w:pPr>
      <w:r w:rsidRPr="00EB7EF9">
        <w:rPr>
          <w:rFonts w:ascii="Palatino Linotype" w:eastAsia="Calibri" w:hAnsi="Palatino Linotype" w:cs="Tahoma"/>
          <w:b/>
          <w:bCs/>
          <w:sz w:val="22"/>
          <w:szCs w:val="22"/>
          <w:lang w:val="es-ES" w:eastAsia="en-US"/>
        </w:rPr>
        <w:t>6.</w:t>
      </w:r>
      <w:r>
        <w:rPr>
          <w:rFonts w:ascii="Palatino Linotype" w:eastAsia="Calibri" w:hAnsi="Palatino Linotype" w:cs="Tahoma"/>
          <w:bCs/>
          <w:sz w:val="22"/>
          <w:szCs w:val="22"/>
          <w:lang w:val="es-ES" w:eastAsia="en-US"/>
        </w:rPr>
        <w:t xml:space="preserve"> Formato de Designación de Beneficiarios para el Pago de Seguro por Fallecimiento,</w:t>
      </w:r>
      <w:r w:rsidR="008E74AF">
        <w:rPr>
          <w:rFonts w:ascii="Palatino Linotype" w:eastAsia="Calibri" w:hAnsi="Palatino Linotype" w:cs="Tahoma"/>
          <w:bCs/>
          <w:sz w:val="22"/>
          <w:szCs w:val="22"/>
          <w:lang w:val="es-ES" w:eastAsia="en-US"/>
        </w:rPr>
        <w:t xml:space="preserve"> expedido por el Instituto de Seguridad Social del Estado de México y Municipios, mediante el cual la persona fallecida design</w:t>
      </w:r>
      <w:r w:rsidR="00766B3F">
        <w:rPr>
          <w:rFonts w:ascii="Palatino Linotype" w:eastAsia="Calibri" w:hAnsi="Palatino Linotype" w:cs="Tahoma"/>
          <w:bCs/>
          <w:sz w:val="22"/>
          <w:szCs w:val="22"/>
          <w:lang w:val="es-ES" w:eastAsia="en-US"/>
        </w:rPr>
        <w:t>ó</w:t>
      </w:r>
      <w:r w:rsidR="008E74AF">
        <w:rPr>
          <w:rFonts w:ascii="Palatino Linotype" w:eastAsia="Calibri" w:hAnsi="Palatino Linotype" w:cs="Tahoma"/>
          <w:bCs/>
          <w:sz w:val="22"/>
          <w:szCs w:val="22"/>
          <w:lang w:val="es-ES" w:eastAsia="en-US"/>
        </w:rPr>
        <w:t xml:space="preserve"> como beneficiario al Particular que pretende tener acceso a los datos personales.</w:t>
      </w:r>
    </w:p>
    <w:p w14:paraId="286755C8" w14:textId="77777777" w:rsidR="00610F8A" w:rsidRDefault="00610F8A" w:rsidP="00D9652C">
      <w:pPr>
        <w:spacing w:line="360" w:lineRule="auto"/>
        <w:jc w:val="both"/>
        <w:rPr>
          <w:rFonts w:ascii="Palatino Linotype" w:eastAsia="Calibri" w:hAnsi="Palatino Linotype" w:cs="Tahoma"/>
          <w:bCs/>
          <w:sz w:val="22"/>
          <w:szCs w:val="22"/>
          <w:lang w:val="es-ES" w:eastAsia="en-US"/>
        </w:rPr>
      </w:pPr>
    </w:p>
    <w:p w14:paraId="1F52A94F" w14:textId="1B932ABE" w:rsidR="00610F8A" w:rsidRDefault="008E74AF" w:rsidP="00D9652C">
      <w:pPr>
        <w:spacing w:line="360" w:lineRule="auto"/>
        <w:jc w:val="both"/>
        <w:rPr>
          <w:rFonts w:ascii="Palatino Linotype" w:eastAsia="Calibri" w:hAnsi="Palatino Linotype" w:cs="Tahoma"/>
          <w:bCs/>
          <w:sz w:val="22"/>
          <w:szCs w:val="22"/>
          <w:lang w:val="es-ES" w:eastAsia="en-US"/>
        </w:rPr>
      </w:pPr>
      <w:r w:rsidRPr="008E74AF">
        <w:rPr>
          <w:rFonts w:ascii="Palatino Linotype" w:eastAsia="Calibri" w:hAnsi="Palatino Linotype" w:cs="Tahoma"/>
          <w:b/>
          <w:bCs/>
          <w:sz w:val="22"/>
          <w:szCs w:val="22"/>
          <w:lang w:val="es-ES" w:eastAsia="en-US"/>
        </w:rPr>
        <w:t>7.</w:t>
      </w:r>
      <w:r>
        <w:rPr>
          <w:rFonts w:ascii="Palatino Linotype" w:eastAsia="Calibri" w:hAnsi="Palatino Linotype" w:cs="Tahoma"/>
          <w:bCs/>
          <w:sz w:val="22"/>
          <w:szCs w:val="22"/>
          <w:lang w:val="es-ES" w:eastAsia="en-US"/>
        </w:rPr>
        <w:t xml:space="preserve"> Copia de la Certificación mediante la cual una Notaría Pública da cuenta que la copia fotostática de la Credencial para Votar expedida por el entonces Instituto Fed</w:t>
      </w:r>
      <w:r w:rsidR="00B419F6">
        <w:rPr>
          <w:rFonts w:ascii="Palatino Linotype" w:eastAsia="Calibri" w:hAnsi="Palatino Linotype" w:cs="Tahoma"/>
          <w:bCs/>
          <w:sz w:val="22"/>
          <w:szCs w:val="22"/>
          <w:lang w:val="es-ES" w:eastAsia="en-US"/>
        </w:rPr>
        <w:t>eral Electoral a nombre de una P</w:t>
      </w:r>
      <w:r>
        <w:rPr>
          <w:rFonts w:ascii="Palatino Linotype" w:eastAsia="Calibri" w:hAnsi="Palatino Linotype" w:cs="Tahoma"/>
          <w:bCs/>
          <w:sz w:val="22"/>
          <w:szCs w:val="22"/>
          <w:lang w:val="es-ES" w:eastAsia="en-US"/>
        </w:rPr>
        <w:t>articular, que corresponde en nombre a la persona fallecida de quien se pretende el acceso a sus datos personales, es fiel reproducción de su original.</w:t>
      </w:r>
    </w:p>
    <w:p w14:paraId="4135F266" w14:textId="77777777" w:rsidR="00610F8A" w:rsidRDefault="00610F8A" w:rsidP="00D9652C">
      <w:pPr>
        <w:spacing w:line="360" w:lineRule="auto"/>
        <w:jc w:val="both"/>
        <w:rPr>
          <w:rFonts w:ascii="Palatino Linotype" w:eastAsia="Calibri" w:hAnsi="Palatino Linotype" w:cs="Tahoma"/>
          <w:bCs/>
          <w:sz w:val="22"/>
          <w:szCs w:val="22"/>
          <w:lang w:val="es-ES" w:eastAsia="en-US"/>
        </w:rPr>
      </w:pPr>
    </w:p>
    <w:p w14:paraId="1066193E" w14:textId="195AA70D" w:rsidR="00827BDE" w:rsidRPr="00464EA1" w:rsidRDefault="00827BDE" w:rsidP="00D9652C">
      <w:pPr>
        <w:spacing w:line="360" w:lineRule="auto"/>
        <w:jc w:val="both"/>
        <w:rPr>
          <w:rFonts w:ascii="Palatino Linotype" w:eastAsia="Calibri" w:hAnsi="Palatino Linotype" w:cs="Tahoma"/>
          <w:b/>
          <w:bCs/>
          <w:sz w:val="22"/>
          <w:szCs w:val="22"/>
          <w:lang w:val="es-ES" w:eastAsia="en-US"/>
        </w:rPr>
      </w:pPr>
      <w:r w:rsidRPr="00464EA1">
        <w:rPr>
          <w:rFonts w:ascii="Palatino Linotype" w:eastAsia="Calibri" w:hAnsi="Palatino Linotype" w:cs="Tahoma"/>
          <w:b/>
          <w:bCs/>
          <w:sz w:val="22"/>
          <w:szCs w:val="22"/>
          <w:lang w:val="es-ES" w:eastAsia="en-US"/>
        </w:rPr>
        <w:t xml:space="preserve">II. </w:t>
      </w:r>
      <w:r w:rsidR="008E74AF">
        <w:rPr>
          <w:rFonts w:ascii="Palatino Linotype" w:eastAsia="Calibri" w:hAnsi="Palatino Linotype" w:cs="Tahoma"/>
          <w:b/>
          <w:bCs/>
          <w:sz w:val="22"/>
          <w:szCs w:val="22"/>
          <w:lang w:val="es-ES" w:eastAsia="en-US"/>
        </w:rPr>
        <w:t>Solicitud de aclaración.</w:t>
      </w:r>
    </w:p>
    <w:p w14:paraId="37E32B47" w14:textId="77777777" w:rsidR="00827BDE" w:rsidRPr="00464EA1" w:rsidRDefault="00827BDE" w:rsidP="00D9652C">
      <w:pPr>
        <w:spacing w:line="360" w:lineRule="auto"/>
        <w:jc w:val="both"/>
        <w:rPr>
          <w:rFonts w:ascii="Palatino Linotype" w:eastAsia="Calibri" w:hAnsi="Palatino Linotype" w:cs="Tahoma"/>
          <w:bCs/>
          <w:sz w:val="22"/>
          <w:szCs w:val="22"/>
          <w:lang w:val="es-ES" w:eastAsia="en-US"/>
        </w:rPr>
      </w:pPr>
    </w:p>
    <w:p w14:paraId="21000EC6" w14:textId="5AE7E1B4" w:rsidR="00827BDE" w:rsidRDefault="008E74AF"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 fecha cuatro </w:t>
      </w:r>
      <w:r w:rsidR="00931333">
        <w:rPr>
          <w:rFonts w:ascii="Palatino Linotype" w:eastAsia="Calibri" w:hAnsi="Palatino Linotype" w:cs="Tahoma"/>
          <w:bCs/>
          <w:sz w:val="22"/>
          <w:szCs w:val="22"/>
          <w:lang w:val="es-ES" w:eastAsia="en-US"/>
        </w:rPr>
        <w:t xml:space="preserve">de octubre de dos mil dieciocho, </w:t>
      </w:r>
      <w:r w:rsidR="002C271D" w:rsidRPr="002C271D">
        <w:rPr>
          <w:rFonts w:ascii="Palatino Linotype" w:eastAsia="Calibri" w:hAnsi="Palatino Linotype" w:cs="Tahoma"/>
          <w:bCs/>
          <w:sz w:val="22"/>
          <w:szCs w:val="22"/>
          <w:lang w:val="es-ES" w:eastAsia="en-US"/>
        </w:rPr>
        <w:t>mediante el Sistema de Acceso, Rectificación, Cancelación y Oposición de Datos Personales del Estado de México</w:t>
      </w:r>
      <w:r w:rsidR="002C271D">
        <w:rPr>
          <w:rFonts w:ascii="Palatino Linotype" w:eastAsia="Calibri" w:hAnsi="Palatino Linotype" w:cs="Tahoma"/>
          <w:bCs/>
          <w:sz w:val="22"/>
          <w:szCs w:val="22"/>
          <w:lang w:val="es-ES" w:eastAsia="en-US"/>
        </w:rPr>
        <w:t xml:space="preserve"> (SARCOEM)</w:t>
      </w:r>
      <w:r w:rsidR="002C271D" w:rsidRPr="002C271D">
        <w:rPr>
          <w:rFonts w:ascii="Palatino Linotype" w:eastAsia="Calibri" w:hAnsi="Palatino Linotype" w:cs="Tahoma"/>
          <w:bCs/>
          <w:sz w:val="22"/>
          <w:szCs w:val="22"/>
          <w:lang w:val="es-ES" w:eastAsia="en-US"/>
        </w:rPr>
        <w:t xml:space="preserve">, </w:t>
      </w:r>
      <w:r w:rsidR="00931333">
        <w:rPr>
          <w:rFonts w:ascii="Palatino Linotype" w:eastAsia="Calibri" w:hAnsi="Palatino Linotype" w:cs="Tahoma"/>
          <w:bCs/>
          <w:sz w:val="22"/>
          <w:szCs w:val="22"/>
          <w:lang w:val="es-ES" w:eastAsia="en-US"/>
        </w:rPr>
        <w:t>la Unidad de Transparencia del</w:t>
      </w:r>
      <w:r w:rsidR="00B419F6">
        <w:rPr>
          <w:rFonts w:ascii="Palatino Linotype" w:eastAsia="Calibri" w:hAnsi="Palatino Linotype" w:cs="Tahoma"/>
          <w:bCs/>
          <w:sz w:val="22"/>
          <w:szCs w:val="22"/>
          <w:lang w:val="es-ES" w:eastAsia="en-US"/>
        </w:rPr>
        <w:t xml:space="preserve"> </w:t>
      </w:r>
      <w:r w:rsidR="00931333">
        <w:rPr>
          <w:rFonts w:ascii="Palatino Linotype" w:eastAsia="Calibri" w:hAnsi="Palatino Linotype" w:cs="Tahoma"/>
          <w:bCs/>
          <w:sz w:val="22"/>
          <w:szCs w:val="22"/>
          <w:lang w:val="es-ES" w:eastAsia="en-US"/>
        </w:rPr>
        <w:t>Instituto de Seguridad Social del Estado de México y Municipios notific</w:t>
      </w:r>
      <w:r w:rsidR="002C271D">
        <w:rPr>
          <w:rFonts w:ascii="Palatino Linotype" w:eastAsia="Calibri" w:hAnsi="Palatino Linotype" w:cs="Tahoma"/>
          <w:bCs/>
          <w:sz w:val="22"/>
          <w:szCs w:val="22"/>
          <w:lang w:val="es-ES" w:eastAsia="en-US"/>
        </w:rPr>
        <w:t>ó al P</w:t>
      </w:r>
      <w:r w:rsidR="00931333">
        <w:rPr>
          <w:rFonts w:ascii="Palatino Linotype" w:eastAsia="Calibri" w:hAnsi="Palatino Linotype" w:cs="Tahoma"/>
          <w:bCs/>
          <w:sz w:val="22"/>
          <w:szCs w:val="22"/>
          <w:lang w:val="es-ES" w:eastAsia="en-US"/>
        </w:rPr>
        <w:t>articular una solicitud de aclaración</w:t>
      </w:r>
      <w:r w:rsidR="002C271D">
        <w:rPr>
          <w:rFonts w:ascii="Palatino Linotype" w:eastAsia="Calibri" w:hAnsi="Palatino Linotype" w:cs="Tahoma"/>
          <w:bCs/>
          <w:sz w:val="22"/>
          <w:szCs w:val="22"/>
          <w:lang w:val="es-ES" w:eastAsia="en-US"/>
        </w:rPr>
        <w:t xml:space="preserve"> de la solicitud de acceso a datos personales</w:t>
      </w:r>
      <w:r w:rsidR="00931333">
        <w:rPr>
          <w:rFonts w:ascii="Palatino Linotype" w:eastAsia="Calibri" w:hAnsi="Palatino Linotype" w:cs="Tahoma"/>
          <w:bCs/>
          <w:sz w:val="22"/>
          <w:szCs w:val="22"/>
          <w:lang w:val="es-ES" w:eastAsia="en-US"/>
        </w:rPr>
        <w:t>, que en lo sustancial, se encuentra en los términos siguientes:</w:t>
      </w:r>
    </w:p>
    <w:p w14:paraId="4BA245DD" w14:textId="77777777" w:rsidR="00931333" w:rsidRDefault="00931333" w:rsidP="00D9652C">
      <w:pPr>
        <w:spacing w:line="360" w:lineRule="auto"/>
        <w:jc w:val="both"/>
        <w:rPr>
          <w:rFonts w:ascii="Palatino Linotype" w:eastAsia="Calibri" w:hAnsi="Palatino Linotype" w:cs="Tahoma"/>
          <w:bCs/>
          <w:sz w:val="22"/>
          <w:szCs w:val="22"/>
          <w:lang w:val="es-ES" w:eastAsia="en-US"/>
        </w:rPr>
      </w:pPr>
    </w:p>
    <w:p w14:paraId="1CA2760D" w14:textId="77777777" w:rsidR="002C271D" w:rsidRDefault="002C271D" w:rsidP="002C271D">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15FEC470" w14:textId="77777777" w:rsidR="002C271D" w:rsidRDefault="002C271D" w:rsidP="002C271D">
      <w:pPr>
        <w:spacing w:line="360" w:lineRule="auto"/>
        <w:ind w:left="567" w:right="567"/>
        <w:jc w:val="both"/>
        <w:rPr>
          <w:rFonts w:ascii="Palatino Linotype" w:eastAsia="Calibri" w:hAnsi="Palatino Linotype" w:cs="Tahoma"/>
          <w:bCs/>
          <w:lang w:eastAsia="en-US"/>
        </w:rPr>
      </w:pPr>
    </w:p>
    <w:p w14:paraId="11D42C0C" w14:textId="1F979A14" w:rsidR="00931333" w:rsidRPr="002C271D" w:rsidRDefault="00931333" w:rsidP="002C271D">
      <w:pPr>
        <w:spacing w:line="360" w:lineRule="auto"/>
        <w:ind w:left="567" w:right="567"/>
        <w:jc w:val="both"/>
        <w:rPr>
          <w:rFonts w:ascii="Palatino Linotype" w:eastAsia="Calibri" w:hAnsi="Palatino Linotype" w:cs="Tahoma"/>
          <w:bCs/>
          <w:lang w:eastAsia="en-US"/>
        </w:rPr>
      </w:pPr>
      <w:r w:rsidRPr="002C271D">
        <w:rPr>
          <w:rFonts w:ascii="Palatino Linotype" w:eastAsia="Calibri" w:hAnsi="Palatino Linotype" w:cs="Tahoma"/>
          <w:bCs/>
          <w:lang w:eastAsia="en-US"/>
        </w:rPr>
        <w:lastRenderedPageBreak/>
        <w:t>En este sentido, se solicita al particular presente ante la Unidad de Transparencia el documento a través del cual acredite la representación de la C. […], toda vez que tratándose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w:t>
      </w:r>
      <w:r w:rsidR="002C271D">
        <w:rPr>
          <w:rFonts w:ascii="Palatino Linotype" w:eastAsia="Calibri" w:hAnsi="Palatino Linotype" w:cs="Tahoma"/>
          <w:bCs/>
          <w:lang w:eastAsia="en-US"/>
        </w:rPr>
        <w:t xml:space="preserve"> </w:t>
      </w:r>
      <w:r w:rsidRPr="002C271D">
        <w:rPr>
          <w:rFonts w:ascii="Palatino Linotype" w:eastAsia="Calibri" w:hAnsi="Palatino Linotype" w:cs="Tahoma"/>
          <w:bCs/>
          <w:lang w:eastAsia="en-US"/>
        </w:rPr>
        <w:t>Instituto de Seguridad Social del Estado de México y Municipios.</w:t>
      </w:r>
    </w:p>
    <w:p w14:paraId="2A56CB60" w14:textId="77777777" w:rsidR="00931333" w:rsidRPr="002C271D" w:rsidRDefault="00931333" w:rsidP="002C271D">
      <w:pPr>
        <w:spacing w:line="360" w:lineRule="auto"/>
        <w:ind w:left="567" w:right="567"/>
        <w:jc w:val="both"/>
        <w:rPr>
          <w:rFonts w:ascii="Palatino Linotype" w:eastAsia="Calibri" w:hAnsi="Palatino Linotype" w:cs="Tahoma"/>
          <w:bCs/>
          <w:lang w:eastAsia="en-US"/>
        </w:rPr>
      </w:pPr>
    </w:p>
    <w:p w14:paraId="78A8B9E3" w14:textId="18024FBB" w:rsidR="00931333" w:rsidRDefault="00931333" w:rsidP="002C271D">
      <w:pPr>
        <w:spacing w:line="360" w:lineRule="auto"/>
        <w:ind w:left="567" w:right="567"/>
        <w:jc w:val="both"/>
        <w:rPr>
          <w:rFonts w:ascii="Palatino Linotype" w:eastAsia="Calibri" w:hAnsi="Palatino Linotype" w:cs="Tahoma"/>
          <w:bCs/>
          <w:lang w:eastAsia="en-US"/>
        </w:rPr>
      </w:pPr>
      <w:r w:rsidRPr="002C271D">
        <w:rPr>
          <w:rFonts w:ascii="Palatino Linotype" w:eastAsia="Calibri" w:hAnsi="Palatino Linotype" w:cs="Tahoma"/>
          <w:bCs/>
          <w:lang w:eastAsia="en-US"/>
        </w:rPr>
        <w:t>Es importante señalar que en apego al artículo 107 de la Ley de Protección de Datos Personales en Posesión de Sujetos Obligados del Estado de México y Municipios, podrá complementar la solicitud de acceso a datos a través del Sistema de Acceso, Rectificación, Cancelación y Oposición de Datos Personales del Estado de México denominado SARCOEM; sin embargo, una vez que sean 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señala en su solicitud de información como modalidad de entrega: "Copias fotostáticas (con costo)", debido a que la información solicitada se vincula con datos personales y de acceso exclusivo a quienes acrediten ser sus titulares o sus representantes; deberá presentarse con su identificación oficial vigente con fotografía, así como con los documentos antes señalados, ante el Módulo de Acceso de este organismo auxiliar ubicado en Avenida Hidalgo Poniente No. 600, planta baja, Colonia La Merced, C.P. 50080, Toluca, Estado de México, en días hábiles de lunes a viernes de 9:00 a 18:00 horas.</w:t>
      </w:r>
    </w:p>
    <w:p w14:paraId="69C2C7FD" w14:textId="77777777" w:rsidR="002C271D" w:rsidRDefault="002C271D" w:rsidP="002C271D">
      <w:pPr>
        <w:spacing w:line="360" w:lineRule="auto"/>
        <w:ind w:left="567" w:right="567"/>
        <w:jc w:val="both"/>
        <w:rPr>
          <w:rFonts w:ascii="Palatino Linotype" w:eastAsia="Calibri" w:hAnsi="Palatino Linotype" w:cs="Tahoma"/>
          <w:bCs/>
          <w:lang w:eastAsia="en-US"/>
        </w:rPr>
      </w:pPr>
    </w:p>
    <w:p w14:paraId="707F23CD" w14:textId="267DA6F1" w:rsidR="002C271D" w:rsidRDefault="002C271D" w:rsidP="002C271D">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w:t>
      </w:r>
    </w:p>
    <w:p w14:paraId="7C320884" w14:textId="77777777" w:rsidR="002C271D" w:rsidRDefault="002C271D" w:rsidP="002C271D">
      <w:pPr>
        <w:spacing w:line="360" w:lineRule="auto"/>
        <w:ind w:left="567" w:right="567"/>
        <w:jc w:val="both"/>
        <w:rPr>
          <w:rFonts w:ascii="Palatino Linotype" w:eastAsia="Calibri" w:hAnsi="Palatino Linotype" w:cs="Tahoma"/>
          <w:bCs/>
          <w:lang w:eastAsia="en-US"/>
        </w:rPr>
      </w:pPr>
    </w:p>
    <w:p w14:paraId="72340B1E" w14:textId="2C109FF4" w:rsidR="002C271D" w:rsidRDefault="002C271D" w:rsidP="002C271D">
      <w:pPr>
        <w:spacing w:line="360" w:lineRule="auto"/>
        <w:ind w:left="567" w:right="567"/>
        <w:jc w:val="both"/>
        <w:rPr>
          <w:rFonts w:ascii="Palatino Linotype" w:eastAsia="Calibri" w:hAnsi="Palatino Linotype" w:cs="Tahoma"/>
          <w:bCs/>
          <w:lang w:eastAsia="en-US"/>
        </w:rPr>
      </w:pPr>
      <w:r w:rsidRPr="002C271D">
        <w:rPr>
          <w:rFonts w:ascii="Palatino Linotype" w:eastAsia="Calibri" w:hAnsi="Palatino Linotype" w:cs="Tahoma"/>
          <w:bCs/>
          <w:lang w:eastAsia="en-US"/>
        </w:rPr>
        <w:t>Señalamiento al solicitante de que cuenta con un término de diez días hábiles,</w:t>
      </w:r>
      <w:r>
        <w:rPr>
          <w:rFonts w:ascii="Palatino Linotype" w:eastAsia="Calibri" w:hAnsi="Palatino Linotype" w:cs="Tahoma"/>
          <w:bCs/>
          <w:lang w:eastAsia="en-US"/>
        </w:rPr>
        <w:t xml:space="preserve"> </w:t>
      </w:r>
      <w:r w:rsidRPr="002C271D">
        <w:rPr>
          <w:rFonts w:ascii="Palatino Linotype" w:eastAsia="Calibri" w:hAnsi="Palatino Linotype" w:cs="Tahoma"/>
          <w:bCs/>
          <w:lang w:eastAsia="en-US"/>
        </w:rPr>
        <w:t>contados a partir del día hábil siguiente al que su</w:t>
      </w:r>
      <w:r>
        <w:rPr>
          <w:rFonts w:ascii="Palatino Linotype" w:eastAsia="Calibri" w:hAnsi="Palatino Linotype" w:cs="Tahoma"/>
          <w:bCs/>
          <w:lang w:eastAsia="en-US"/>
        </w:rPr>
        <w:t xml:space="preserve">rta sus efectos la notificación </w:t>
      </w:r>
      <w:r w:rsidRPr="002C271D">
        <w:rPr>
          <w:rFonts w:ascii="Palatino Linotype" w:eastAsia="Calibri" w:hAnsi="Palatino Linotype" w:cs="Tahoma"/>
          <w:bCs/>
          <w:lang w:eastAsia="en-US"/>
        </w:rPr>
        <w:t>respectiva, para desahogar la prevención.</w:t>
      </w:r>
    </w:p>
    <w:p w14:paraId="14D51475" w14:textId="77777777" w:rsidR="002C271D" w:rsidRPr="002C271D" w:rsidRDefault="002C271D" w:rsidP="002C271D">
      <w:pPr>
        <w:spacing w:line="360" w:lineRule="auto"/>
        <w:ind w:left="567" w:right="567"/>
        <w:jc w:val="both"/>
        <w:rPr>
          <w:rFonts w:ascii="Palatino Linotype" w:eastAsia="Calibri" w:hAnsi="Palatino Linotype" w:cs="Tahoma"/>
          <w:bCs/>
          <w:lang w:eastAsia="en-US"/>
        </w:rPr>
      </w:pPr>
    </w:p>
    <w:p w14:paraId="098BCA91" w14:textId="18008AB1" w:rsidR="002C271D" w:rsidRPr="002C271D" w:rsidRDefault="002C271D" w:rsidP="002C271D">
      <w:pPr>
        <w:spacing w:line="360" w:lineRule="auto"/>
        <w:ind w:left="567" w:right="567"/>
        <w:jc w:val="both"/>
        <w:rPr>
          <w:rFonts w:ascii="Palatino Linotype" w:eastAsia="Calibri" w:hAnsi="Palatino Linotype" w:cs="Tahoma"/>
          <w:bCs/>
          <w:lang w:eastAsia="en-US"/>
        </w:rPr>
      </w:pPr>
      <w:r w:rsidRPr="002C271D">
        <w:rPr>
          <w:rFonts w:ascii="Palatino Linotype" w:eastAsia="Calibri" w:hAnsi="Palatino Linotype" w:cs="Tahoma"/>
          <w:bCs/>
          <w:lang w:eastAsia="en-US"/>
        </w:rPr>
        <w:t>Con fundamento en el</w:t>
      </w:r>
      <w:bookmarkStart w:id="0" w:name="_GoBack"/>
      <w:bookmarkEnd w:id="0"/>
      <w:r w:rsidRPr="002C271D">
        <w:rPr>
          <w:rFonts w:ascii="Palatino Linotype" w:eastAsia="Calibri" w:hAnsi="Palatino Linotype" w:cs="Tahoma"/>
          <w:bCs/>
          <w:lang w:eastAsia="en-US"/>
        </w:rPr>
        <w:t xml:space="preserve"> artículo 111 de la Ley de Protección de </w:t>
      </w:r>
      <w:r>
        <w:rPr>
          <w:rFonts w:ascii="Palatino Linotype" w:eastAsia="Calibri" w:hAnsi="Palatino Linotype" w:cs="Tahoma"/>
          <w:bCs/>
          <w:lang w:eastAsia="en-US"/>
        </w:rPr>
        <w:t xml:space="preserve">Datos Personales en </w:t>
      </w:r>
      <w:r w:rsidRPr="002C271D">
        <w:rPr>
          <w:rFonts w:ascii="Palatino Linotype" w:eastAsia="Calibri" w:hAnsi="Palatino Linotype" w:cs="Tahoma"/>
          <w:bCs/>
          <w:lang w:eastAsia="en-US"/>
        </w:rPr>
        <w:t>Posesión de Sujetos Obligados del Estado de México y Municipios; así como en los</w:t>
      </w:r>
      <w:r>
        <w:rPr>
          <w:rFonts w:ascii="Palatino Linotype" w:eastAsia="Calibri" w:hAnsi="Palatino Linotype" w:cs="Tahoma"/>
          <w:bCs/>
          <w:lang w:eastAsia="en-US"/>
        </w:rPr>
        <w:t xml:space="preserve"> </w:t>
      </w:r>
      <w:r w:rsidRPr="002C271D">
        <w:rPr>
          <w:rFonts w:ascii="Palatino Linotype" w:eastAsia="Calibri" w:hAnsi="Palatino Linotype" w:cs="Tahoma"/>
          <w:bCs/>
          <w:lang w:eastAsia="en-US"/>
        </w:rPr>
        <w:t>artículos 57 y 58 de los Lineamientos citados, se informa al particular que podrá desahogar</w:t>
      </w:r>
      <w:r>
        <w:rPr>
          <w:rFonts w:ascii="Palatino Linotype" w:eastAsia="Calibri" w:hAnsi="Palatino Linotype" w:cs="Tahoma"/>
          <w:bCs/>
          <w:lang w:eastAsia="en-US"/>
        </w:rPr>
        <w:t xml:space="preserve"> </w:t>
      </w:r>
      <w:r w:rsidRPr="002C271D">
        <w:rPr>
          <w:rFonts w:ascii="Palatino Linotype" w:eastAsia="Calibri" w:hAnsi="Palatino Linotype" w:cs="Tahoma"/>
          <w:bCs/>
          <w:lang w:eastAsia="en-US"/>
        </w:rPr>
        <w:t>los requerimientos ordenados en un término de diez días hábiles, contados a partir del día</w:t>
      </w:r>
      <w:r>
        <w:rPr>
          <w:rFonts w:ascii="Palatino Linotype" w:eastAsia="Calibri" w:hAnsi="Palatino Linotype" w:cs="Tahoma"/>
          <w:bCs/>
          <w:lang w:eastAsia="en-US"/>
        </w:rPr>
        <w:t xml:space="preserve"> </w:t>
      </w:r>
      <w:r w:rsidRPr="002C271D">
        <w:rPr>
          <w:rFonts w:ascii="Palatino Linotype" w:eastAsia="Calibri" w:hAnsi="Palatino Linotype" w:cs="Tahoma"/>
          <w:bCs/>
          <w:lang w:eastAsia="en-US"/>
        </w:rPr>
        <w:t>hábil siguiente de la presente notificación.</w:t>
      </w:r>
    </w:p>
    <w:p w14:paraId="67D56703" w14:textId="77777777" w:rsidR="002C271D" w:rsidRDefault="002C271D" w:rsidP="002C271D">
      <w:pPr>
        <w:spacing w:line="360" w:lineRule="auto"/>
        <w:ind w:left="567" w:right="567"/>
        <w:jc w:val="both"/>
        <w:rPr>
          <w:rFonts w:ascii="Palatino Linotype" w:eastAsia="Calibri" w:hAnsi="Palatino Linotype" w:cs="Tahoma"/>
          <w:bCs/>
          <w:lang w:eastAsia="en-US"/>
        </w:rPr>
      </w:pPr>
    </w:p>
    <w:p w14:paraId="3D7A301C" w14:textId="0500791F" w:rsidR="002C271D" w:rsidRDefault="002C271D" w:rsidP="002C271D">
      <w:pPr>
        <w:spacing w:line="360" w:lineRule="auto"/>
        <w:ind w:left="567" w:right="567"/>
        <w:jc w:val="both"/>
        <w:rPr>
          <w:rFonts w:ascii="Palatino Linotype" w:eastAsia="Calibri" w:hAnsi="Palatino Linotype" w:cs="Tahoma"/>
          <w:bCs/>
          <w:lang w:eastAsia="en-US"/>
        </w:rPr>
      </w:pPr>
      <w:r w:rsidRPr="002C271D">
        <w:rPr>
          <w:rFonts w:ascii="Palatino Linotype" w:eastAsia="Calibri" w:hAnsi="Palatino Linotype" w:cs="Tahoma"/>
          <w:b/>
          <w:bCs/>
          <w:lang w:eastAsia="en-US"/>
        </w:rPr>
        <w:t>f)</w:t>
      </w:r>
      <w:r w:rsidRPr="002C271D">
        <w:rPr>
          <w:rFonts w:ascii="Palatino Linotype" w:eastAsia="Calibri" w:hAnsi="Palatino Linotype" w:cs="Tahoma"/>
          <w:bCs/>
          <w:lang w:eastAsia="en-US"/>
        </w:rPr>
        <w:t xml:space="preserve"> Apercibimiento de que, para el caso de no desahogar </w:t>
      </w:r>
      <w:r>
        <w:rPr>
          <w:rFonts w:ascii="Palatino Linotype" w:eastAsia="Calibri" w:hAnsi="Palatino Linotype" w:cs="Tahoma"/>
          <w:bCs/>
          <w:lang w:eastAsia="en-US"/>
        </w:rPr>
        <w:t xml:space="preserve">la prevención, se tendrá por no </w:t>
      </w:r>
      <w:r w:rsidRPr="002C271D">
        <w:rPr>
          <w:rFonts w:ascii="Palatino Linotype" w:eastAsia="Calibri" w:hAnsi="Palatino Linotype" w:cs="Tahoma"/>
          <w:bCs/>
          <w:lang w:eastAsia="en-US"/>
        </w:rPr>
        <w:t>presentada la solicitud, quedando a salvo los derechos</w:t>
      </w:r>
      <w:r>
        <w:rPr>
          <w:rFonts w:ascii="Palatino Linotype" w:eastAsia="Calibri" w:hAnsi="Palatino Linotype" w:cs="Tahoma"/>
          <w:bCs/>
          <w:lang w:eastAsia="en-US"/>
        </w:rPr>
        <w:t xml:space="preserve"> del titular o su representante </w:t>
      </w:r>
      <w:r w:rsidRPr="002C271D">
        <w:rPr>
          <w:rFonts w:ascii="Palatino Linotype" w:eastAsia="Calibri" w:hAnsi="Palatino Linotype" w:cs="Tahoma"/>
          <w:bCs/>
          <w:lang w:eastAsia="en-US"/>
        </w:rPr>
        <w:t>para presentar nuevamente su solicitud.</w:t>
      </w:r>
    </w:p>
    <w:p w14:paraId="1A437C74" w14:textId="77777777" w:rsidR="00827BDE" w:rsidRDefault="00827BDE" w:rsidP="00D9652C">
      <w:pPr>
        <w:spacing w:line="360" w:lineRule="auto"/>
        <w:jc w:val="both"/>
        <w:rPr>
          <w:rFonts w:ascii="Palatino Linotype" w:eastAsia="Calibri" w:hAnsi="Palatino Linotype" w:cs="Tahoma"/>
          <w:bCs/>
          <w:sz w:val="22"/>
          <w:szCs w:val="22"/>
          <w:lang w:val="es-ES" w:eastAsia="en-US"/>
        </w:rPr>
      </w:pPr>
    </w:p>
    <w:p w14:paraId="7E333FDF" w14:textId="4CA19992" w:rsidR="002C271D" w:rsidRPr="002C271D" w:rsidRDefault="002C271D" w:rsidP="00D9652C">
      <w:pPr>
        <w:spacing w:line="360" w:lineRule="auto"/>
        <w:jc w:val="both"/>
        <w:rPr>
          <w:rFonts w:ascii="Palatino Linotype" w:eastAsia="Calibri" w:hAnsi="Palatino Linotype" w:cs="Tahoma"/>
          <w:b/>
          <w:bCs/>
          <w:sz w:val="22"/>
          <w:szCs w:val="22"/>
          <w:lang w:val="es-ES" w:eastAsia="en-US"/>
        </w:rPr>
      </w:pPr>
      <w:r w:rsidRPr="002C271D">
        <w:rPr>
          <w:rFonts w:ascii="Palatino Linotype" w:eastAsia="Calibri" w:hAnsi="Palatino Linotype" w:cs="Tahoma"/>
          <w:b/>
          <w:bCs/>
          <w:sz w:val="22"/>
          <w:szCs w:val="22"/>
          <w:lang w:val="es-ES" w:eastAsia="en-US"/>
        </w:rPr>
        <w:t>III. Solicitud por no presentada.</w:t>
      </w:r>
    </w:p>
    <w:p w14:paraId="6E8D52A6" w14:textId="77777777" w:rsidR="002C271D" w:rsidRDefault="002C271D" w:rsidP="00D9652C">
      <w:pPr>
        <w:spacing w:line="360" w:lineRule="auto"/>
        <w:jc w:val="both"/>
        <w:rPr>
          <w:rFonts w:ascii="Palatino Linotype" w:eastAsia="Calibri" w:hAnsi="Palatino Linotype" w:cs="Tahoma"/>
          <w:bCs/>
          <w:sz w:val="22"/>
          <w:szCs w:val="22"/>
          <w:lang w:val="es-ES" w:eastAsia="en-US"/>
        </w:rPr>
      </w:pPr>
    </w:p>
    <w:p w14:paraId="3EA897A0" w14:textId="6B514912" w:rsidR="002C271D" w:rsidRDefault="002C271D"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 fecha diecinueve de octubre de dos mil dieciocho, </w:t>
      </w:r>
      <w:r w:rsidRPr="002C271D">
        <w:rPr>
          <w:rFonts w:ascii="Palatino Linotype" w:eastAsia="Calibri" w:hAnsi="Palatino Linotype" w:cs="Tahoma"/>
          <w:bCs/>
          <w:sz w:val="22"/>
          <w:szCs w:val="22"/>
          <w:lang w:val="es-ES" w:eastAsia="en-US"/>
        </w:rPr>
        <w:t>mediante el Sistema de Acceso, Rectificación, Cancelación y Oposición de Datos Personales del Estado de México (SARCOEM)</w:t>
      </w:r>
      <w:r>
        <w:rPr>
          <w:rFonts w:ascii="Palatino Linotype" w:eastAsia="Calibri" w:hAnsi="Palatino Linotype" w:cs="Tahoma"/>
          <w:bCs/>
          <w:sz w:val="22"/>
          <w:szCs w:val="22"/>
          <w:lang w:val="es-ES" w:eastAsia="en-US"/>
        </w:rPr>
        <w:t xml:space="preserve">, la Unidad de Transparencia del Instituto de Seguridad Social del Estado de México y Municipios notificó al Particular que la solicitud de acceso a datos personales se tenía por no presentada, en tanto que no </w:t>
      </w:r>
      <w:r w:rsidR="00766B3F">
        <w:rPr>
          <w:rFonts w:ascii="Palatino Linotype" w:eastAsia="Calibri" w:hAnsi="Palatino Linotype" w:cs="Tahoma"/>
          <w:bCs/>
          <w:sz w:val="22"/>
          <w:szCs w:val="22"/>
          <w:lang w:val="es-ES" w:eastAsia="en-US"/>
        </w:rPr>
        <w:t xml:space="preserve">desahogó </w:t>
      </w:r>
      <w:r>
        <w:rPr>
          <w:rFonts w:ascii="Palatino Linotype" w:eastAsia="Calibri" w:hAnsi="Palatino Linotype" w:cs="Tahoma"/>
          <w:bCs/>
          <w:sz w:val="22"/>
          <w:szCs w:val="22"/>
          <w:lang w:val="es-ES" w:eastAsia="en-US"/>
        </w:rPr>
        <w:t>la aclaración dentro del plazo</w:t>
      </w:r>
      <w:r w:rsidR="00766B3F">
        <w:rPr>
          <w:rFonts w:ascii="Palatino Linotype" w:eastAsia="Calibri" w:hAnsi="Palatino Linotype" w:cs="Tahoma"/>
          <w:bCs/>
          <w:sz w:val="22"/>
          <w:szCs w:val="22"/>
          <w:lang w:val="es-ES" w:eastAsia="en-US"/>
        </w:rPr>
        <w:t xml:space="preserve"> que le</w:t>
      </w:r>
      <w:r>
        <w:rPr>
          <w:rFonts w:ascii="Palatino Linotype" w:eastAsia="Calibri" w:hAnsi="Palatino Linotype" w:cs="Tahoma"/>
          <w:bCs/>
          <w:sz w:val="22"/>
          <w:szCs w:val="22"/>
          <w:lang w:val="es-ES" w:eastAsia="en-US"/>
        </w:rPr>
        <w:t xml:space="preserve"> fue otorgado.</w:t>
      </w:r>
    </w:p>
    <w:p w14:paraId="38CBD2D5" w14:textId="77777777" w:rsidR="00C614A6" w:rsidRPr="00464EA1" w:rsidRDefault="00C614A6" w:rsidP="00D9652C">
      <w:pPr>
        <w:spacing w:line="360" w:lineRule="auto"/>
        <w:jc w:val="both"/>
        <w:rPr>
          <w:rFonts w:ascii="Palatino Linotype" w:eastAsia="Calibri" w:hAnsi="Palatino Linotype" w:cs="Tahoma"/>
          <w:bCs/>
          <w:sz w:val="22"/>
          <w:szCs w:val="22"/>
          <w:lang w:val="es-ES" w:eastAsia="en-US"/>
        </w:rPr>
      </w:pPr>
    </w:p>
    <w:p w14:paraId="7E63F570" w14:textId="77777777" w:rsidR="00806E45" w:rsidRPr="00464EA1" w:rsidRDefault="00E20FF6" w:rsidP="00D9652C">
      <w:pPr>
        <w:spacing w:line="360" w:lineRule="auto"/>
        <w:jc w:val="both"/>
        <w:rPr>
          <w:rFonts w:ascii="Palatino Linotype" w:eastAsia="Calibri" w:hAnsi="Palatino Linotype" w:cs="Tahoma"/>
          <w:b/>
          <w:bCs/>
          <w:sz w:val="22"/>
          <w:szCs w:val="22"/>
          <w:lang w:val="es-ES" w:eastAsia="en-US"/>
        </w:rPr>
      </w:pPr>
      <w:r w:rsidRPr="00464EA1">
        <w:rPr>
          <w:rFonts w:ascii="Palatino Linotype" w:eastAsia="Calibri" w:hAnsi="Palatino Linotype" w:cs="Tahoma"/>
          <w:b/>
          <w:bCs/>
          <w:sz w:val="22"/>
          <w:szCs w:val="22"/>
          <w:lang w:val="es-ES" w:eastAsia="en-US"/>
        </w:rPr>
        <w:t>I</w:t>
      </w:r>
      <w:r w:rsidR="00E120A2" w:rsidRPr="00464EA1">
        <w:rPr>
          <w:rFonts w:ascii="Palatino Linotype" w:eastAsia="Calibri" w:hAnsi="Palatino Linotype" w:cs="Tahoma"/>
          <w:b/>
          <w:bCs/>
          <w:sz w:val="22"/>
          <w:szCs w:val="22"/>
          <w:lang w:val="es-ES" w:eastAsia="en-US"/>
        </w:rPr>
        <w:t>V</w:t>
      </w:r>
      <w:r w:rsidR="00806E45" w:rsidRPr="00464EA1">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464EA1"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42AAE511" w:rsidR="00806E45" w:rsidRPr="00464EA1" w:rsidRDefault="005726B1" w:rsidP="00D9652C">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Cs/>
          <w:sz w:val="22"/>
          <w:szCs w:val="22"/>
          <w:lang w:val="es-ES" w:eastAsia="en-US"/>
        </w:rPr>
        <w:lastRenderedPageBreak/>
        <w:t xml:space="preserve">Con fecha </w:t>
      </w:r>
      <w:r w:rsidR="002C271D">
        <w:rPr>
          <w:rFonts w:ascii="Palatino Linotype" w:eastAsia="Calibri" w:hAnsi="Palatino Linotype" w:cs="Tahoma"/>
          <w:bCs/>
          <w:sz w:val="22"/>
          <w:szCs w:val="22"/>
          <w:lang w:val="es-ES" w:eastAsia="en-US"/>
        </w:rPr>
        <w:t>treinta</w:t>
      </w:r>
      <w:r w:rsidR="000272E4" w:rsidRPr="00464EA1">
        <w:rPr>
          <w:rFonts w:ascii="Palatino Linotype" w:eastAsia="Calibri" w:hAnsi="Palatino Linotype" w:cs="Tahoma"/>
          <w:bCs/>
          <w:sz w:val="22"/>
          <w:szCs w:val="22"/>
          <w:lang w:val="es-ES" w:eastAsia="en-US"/>
        </w:rPr>
        <w:t xml:space="preserve"> de octubre</w:t>
      </w:r>
      <w:r w:rsidR="00806E45" w:rsidRPr="00464EA1">
        <w:rPr>
          <w:rFonts w:ascii="Palatino Linotype" w:eastAsia="Calibri" w:hAnsi="Palatino Linotype" w:cs="Tahoma"/>
          <w:bCs/>
          <w:sz w:val="22"/>
          <w:szCs w:val="22"/>
          <w:lang w:val="es-ES" w:eastAsia="en-US"/>
        </w:rPr>
        <w:t xml:space="preserve"> de dos mil dieciocho, </w:t>
      </w:r>
      <w:r w:rsidR="00B2528E" w:rsidRPr="00B2528E">
        <w:rPr>
          <w:rFonts w:ascii="Palatino Linotype" w:eastAsia="Calibri" w:hAnsi="Palatino Linotype" w:cs="Tahoma"/>
          <w:bCs/>
          <w:sz w:val="22"/>
          <w:szCs w:val="22"/>
          <w:lang w:eastAsia="en-US"/>
        </w:rPr>
        <w:t>mediante el Sistema de Acceso, Rectificación, Cancelación y Oposición de Datos Personales del Estado de México (SARCOEM)</w:t>
      </w:r>
      <w:r w:rsidR="00806E45" w:rsidRPr="00464EA1">
        <w:rPr>
          <w:rFonts w:ascii="Palatino Linotype" w:eastAsia="Calibri" w:hAnsi="Palatino Linotype" w:cs="Tahoma"/>
          <w:bCs/>
          <w:sz w:val="22"/>
          <w:szCs w:val="22"/>
          <w:lang w:val="es-ES" w:eastAsia="en-US"/>
        </w:rPr>
        <w:t xml:space="preserve">, se recibió en este </w:t>
      </w:r>
      <w:r w:rsidR="00806E45" w:rsidRPr="00464EA1">
        <w:rPr>
          <w:rFonts w:ascii="Palatino Linotype" w:eastAsia="Calibri" w:hAnsi="Palatino Linotype" w:cs="Tahoma"/>
          <w:bCs/>
          <w:sz w:val="22"/>
          <w:szCs w:val="22"/>
          <w:lang w:eastAsia="en-US"/>
        </w:rPr>
        <w:t xml:space="preserve">Instituto </w:t>
      </w:r>
      <w:r w:rsidR="00806E45" w:rsidRPr="00464EA1">
        <w:rPr>
          <w:rFonts w:ascii="Palatino Linotype" w:eastAsia="Calibri" w:hAnsi="Palatino Linotype" w:cs="Tahoma"/>
          <w:bCs/>
          <w:sz w:val="22"/>
          <w:szCs w:val="22"/>
          <w:lang w:val="es-ES" w:eastAsia="en-US"/>
        </w:rPr>
        <w:t xml:space="preserve">el Recurso </w:t>
      </w:r>
      <w:r w:rsidR="00DB760D" w:rsidRPr="00464EA1">
        <w:rPr>
          <w:rFonts w:ascii="Palatino Linotype" w:eastAsia="Calibri" w:hAnsi="Palatino Linotype" w:cs="Tahoma"/>
          <w:bCs/>
          <w:sz w:val="22"/>
          <w:szCs w:val="22"/>
          <w:lang w:val="es-ES" w:eastAsia="en-US"/>
        </w:rPr>
        <w:t>de Revisión interpuesto por el</w:t>
      </w:r>
      <w:r w:rsidRPr="00464EA1">
        <w:rPr>
          <w:rFonts w:ascii="Palatino Linotype" w:eastAsia="Calibri" w:hAnsi="Palatino Linotype" w:cs="Tahoma"/>
          <w:bCs/>
          <w:sz w:val="22"/>
          <w:szCs w:val="22"/>
          <w:lang w:val="es-ES" w:eastAsia="en-US"/>
        </w:rPr>
        <w:t xml:space="preserve"> </w:t>
      </w:r>
      <w:r w:rsidR="00602617" w:rsidRPr="00464EA1">
        <w:rPr>
          <w:rFonts w:ascii="Palatino Linotype" w:eastAsia="Calibri" w:hAnsi="Palatino Linotype" w:cs="Tahoma"/>
          <w:bCs/>
          <w:sz w:val="22"/>
          <w:szCs w:val="22"/>
          <w:lang w:val="es-ES" w:eastAsia="en-US"/>
        </w:rPr>
        <w:t>Particular</w:t>
      </w:r>
      <w:r w:rsidR="00806E45" w:rsidRPr="00464EA1">
        <w:rPr>
          <w:rFonts w:ascii="Palatino Linotype" w:eastAsia="Calibri" w:hAnsi="Palatino Linotype" w:cs="Tahoma"/>
          <w:bCs/>
          <w:sz w:val="22"/>
          <w:szCs w:val="22"/>
          <w:lang w:val="es-ES" w:eastAsia="en-US"/>
        </w:rPr>
        <w:t xml:space="preserve">, en contra </w:t>
      </w:r>
      <w:r w:rsidR="00B2528E">
        <w:rPr>
          <w:rFonts w:ascii="Palatino Linotype" w:eastAsia="Calibri" w:hAnsi="Palatino Linotype" w:cs="Tahoma"/>
          <w:bCs/>
          <w:sz w:val="22"/>
          <w:szCs w:val="22"/>
          <w:lang w:val="es-ES" w:eastAsia="en-US"/>
        </w:rPr>
        <w:t>del acto emitido por el Instituto de Seguridad Social del Estado de México y Municipios</w:t>
      </w:r>
      <w:r w:rsidR="00806E45" w:rsidRPr="00464EA1">
        <w:rPr>
          <w:rFonts w:ascii="Palatino Linotype" w:eastAsia="Calibri" w:hAnsi="Palatino Linotype" w:cs="Tahoma"/>
          <w:bCs/>
          <w:sz w:val="22"/>
          <w:szCs w:val="22"/>
          <w:lang w:val="es-ES" w:eastAsia="en-US"/>
        </w:rPr>
        <w:t xml:space="preserve">, </w:t>
      </w:r>
      <w:r w:rsidR="00806E45" w:rsidRPr="00464EA1">
        <w:rPr>
          <w:rFonts w:ascii="Palatino Linotype" w:eastAsia="Calibri" w:hAnsi="Palatino Linotype" w:cs="Tahoma"/>
          <w:bCs/>
          <w:sz w:val="22"/>
          <w:szCs w:val="22"/>
          <w:lang w:eastAsia="en-US"/>
        </w:rPr>
        <w:t>en los términos siguientes:</w:t>
      </w:r>
    </w:p>
    <w:p w14:paraId="36A741AF" w14:textId="77777777" w:rsidR="00806E45" w:rsidRPr="00464EA1"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464EA1" w:rsidRDefault="00806E45" w:rsidP="00D9652C">
      <w:pPr>
        <w:spacing w:line="360" w:lineRule="auto"/>
        <w:ind w:left="567" w:right="567"/>
        <w:jc w:val="both"/>
        <w:rPr>
          <w:rFonts w:ascii="Palatino Linotype" w:eastAsia="Calibri" w:hAnsi="Palatino Linotype" w:cs="Tahoma"/>
          <w:bCs/>
          <w:lang w:eastAsia="en-US"/>
        </w:rPr>
      </w:pPr>
      <w:r w:rsidRPr="00464EA1">
        <w:rPr>
          <w:rFonts w:ascii="Palatino Linotype" w:eastAsia="Calibri" w:hAnsi="Palatino Linotype" w:cs="Tahoma"/>
          <w:b/>
          <w:bCs/>
          <w:lang w:eastAsia="en-US"/>
        </w:rPr>
        <w:t>ACTO IMPUGNADO</w:t>
      </w:r>
    </w:p>
    <w:p w14:paraId="2869E471" w14:textId="786CA569" w:rsidR="00806E45" w:rsidRPr="00464EA1" w:rsidRDefault="00B2528E" w:rsidP="00D9652C">
      <w:pPr>
        <w:spacing w:line="360" w:lineRule="auto"/>
        <w:ind w:left="567" w:right="567"/>
        <w:jc w:val="both"/>
        <w:rPr>
          <w:rFonts w:ascii="Palatino Linotype" w:eastAsia="Calibri" w:hAnsi="Palatino Linotype" w:cs="Tahoma"/>
          <w:bCs/>
          <w:lang w:eastAsia="en-US"/>
        </w:rPr>
      </w:pPr>
      <w:r w:rsidRPr="00B2528E">
        <w:rPr>
          <w:rFonts w:ascii="Palatino Linotype" w:eastAsia="Calibri" w:hAnsi="Palatino Linotype" w:cs="Tahoma"/>
          <w:bCs/>
          <w:lang w:eastAsia="en-US"/>
        </w:rPr>
        <w:t>Solo tengo esa documentación</w:t>
      </w:r>
      <w:r>
        <w:rPr>
          <w:rFonts w:ascii="Palatino Linotype" w:eastAsia="Calibri" w:hAnsi="Palatino Linotype" w:cs="Tahoma"/>
          <w:bCs/>
          <w:lang w:eastAsia="en-US"/>
        </w:rPr>
        <w:t>.</w:t>
      </w:r>
    </w:p>
    <w:p w14:paraId="016D7E53" w14:textId="77777777" w:rsidR="000272E4" w:rsidRPr="00464EA1" w:rsidRDefault="000272E4"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Default="00806E45" w:rsidP="00D9652C">
      <w:pPr>
        <w:spacing w:line="360" w:lineRule="auto"/>
        <w:ind w:left="567" w:right="567"/>
        <w:jc w:val="both"/>
        <w:rPr>
          <w:rFonts w:ascii="Palatino Linotype" w:eastAsia="Calibri" w:hAnsi="Palatino Linotype" w:cs="Tahoma"/>
          <w:b/>
          <w:bCs/>
          <w:lang w:val="es-ES" w:eastAsia="en-US"/>
        </w:rPr>
      </w:pPr>
      <w:r w:rsidRPr="00464EA1">
        <w:rPr>
          <w:rFonts w:ascii="Palatino Linotype" w:eastAsia="Calibri" w:hAnsi="Palatino Linotype" w:cs="Tahoma"/>
          <w:b/>
          <w:bCs/>
          <w:lang w:val="es-ES" w:eastAsia="en-US"/>
        </w:rPr>
        <w:t>RAZONES O MOTIVOS DE LA INCONFORMIDAD</w:t>
      </w:r>
    </w:p>
    <w:p w14:paraId="7B12AF84" w14:textId="286D27A2" w:rsidR="00B2528E" w:rsidRPr="00B2528E" w:rsidRDefault="00B2528E" w:rsidP="00D9652C">
      <w:pPr>
        <w:spacing w:line="360" w:lineRule="auto"/>
        <w:ind w:left="567" w:right="567"/>
        <w:jc w:val="both"/>
        <w:rPr>
          <w:rFonts w:ascii="Palatino Linotype" w:eastAsia="Calibri" w:hAnsi="Palatino Linotype" w:cs="Tahoma"/>
          <w:bCs/>
          <w:lang w:val="es-ES" w:eastAsia="en-US"/>
        </w:rPr>
      </w:pPr>
      <w:r w:rsidRPr="00B2528E">
        <w:rPr>
          <w:rFonts w:ascii="Palatino Linotype" w:eastAsia="Calibri" w:hAnsi="Palatino Linotype" w:cs="Tahoma"/>
          <w:bCs/>
          <w:lang w:val="es-ES" w:eastAsia="en-US"/>
        </w:rPr>
        <w:t>Realmente esos son los uniros documentos oficiales en los cuales mi hermana maneja su voluntad de destinar recursos a su fallecimiento.</w:t>
      </w:r>
      <w:r>
        <w:rPr>
          <w:rFonts w:ascii="Palatino Linotype" w:eastAsia="Calibri" w:hAnsi="Palatino Linotype" w:cs="Tahoma"/>
          <w:bCs/>
          <w:lang w:val="es-ES" w:eastAsia="en-US"/>
        </w:rPr>
        <w:t xml:space="preserve"> (</w:t>
      </w:r>
      <w:r w:rsidR="00766B3F" w:rsidRPr="000326DA">
        <w:rPr>
          <w:rFonts w:ascii="Palatino Linotype" w:eastAsia="Calibri" w:hAnsi="Palatino Linotype" w:cs="Tahoma"/>
          <w:bCs/>
          <w:i/>
          <w:lang w:val="es-ES" w:eastAsia="en-US"/>
        </w:rPr>
        <w:t>Sic.</w:t>
      </w:r>
      <w:r>
        <w:rPr>
          <w:rFonts w:ascii="Palatino Linotype" w:eastAsia="Calibri" w:hAnsi="Palatino Linotype" w:cs="Tahoma"/>
          <w:bCs/>
          <w:lang w:val="es-ES" w:eastAsia="en-US"/>
        </w:rPr>
        <w:t>)</w:t>
      </w:r>
    </w:p>
    <w:p w14:paraId="437EE6BF" w14:textId="77777777" w:rsidR="000272E4" w:rsidRPr="00464EA1" w:rsidRDefault="000272E4" w:rsidP="00176BDF">
      <w:pPr>
        <w:spacing w:line="360" w:lineRule="auto"/>
        <w:ind w:right="567"/>
        <w:jc w:val="both"/>
        <w:rPr>
          <w:rFonts w:ascii="Palatino Linotype" w:eastAsia="Calibri" w:hAnsi="Palatino Linotype" w:cs="Tahoma"/>
          <w:bCs/>
          <w:sz w:val="22"/>
          <w:szCs w:val="22"/>
          <w:lang w:eastAsia="en-US"/>
        </w:rPr>
      </w:pPr>
    </w:p>
    <w:p w14:paraId="7666FE9B" w14:textId="77777777" w:rsidR="00806E45" w:rsidRPr="00464EA1" w:rsidRDefault="00806E45" w:rsidP="00D9652C">
      <w:pPr>
        <w:spacing w:line="360" w:lineRule="auto"/>
        <w:jc w:val="both"/>
        <w:rPr>
          <w:rFonts w:ascii="Palatino Linotype" w:eastAsia="Calibri" w:hAnsi="Palatino Linotype" w:cs="Tahoma"/>
          <w:b/>
          <w:bCs/>
          <w:sz w:val="22"/>
          <w:szCs w:val="22"/>
          <w:lang w:val="es-ES" w:eastAsia="en-US"/>
        </w:rPr>
      </w:pPr>
      <w:r w:rsidRPr="00464EA1">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464EA1"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31CE4F57" w:rsidR="00806E45" w:rsidRPr="00464EA1" w:rsidRDefault="00806E45" w:rsidP="00D9652C">
      <w:pPr>
        <w:spacing w:line="360" w:lineRule="auto"/>
        <w:jc w:val="both"/>
        <w:rPr>
          <w:rFonts w:ascii="Palatino Linotype" w:eastAsia="Calibri" w:hAnsi="Palatino Linotype" w:cs="Tahoma"/>
          <w:bCs/>
          <w:sz w:val="22"/>
          <w:szCs w:val="22"/>
          <w:lang w:eastAsia="en-US"/>
        </w:rPr>
      </w:pPr>
      <w:r w:rsidRPr="00464EA1">
        <w:rPr>
          <w:rFonts w:ascii="Palatino Linotype" w:eastAsia="Calibri" w:hAnsi="Palatino Linotype" w:cs="Tahoma"/>
          <w:b/>
          <w:bCs/>
          <w:sz w:val="22"/>
          <w:szCs w:val="22"/>
          <w:lang w:val="es-ES" w:eastAsia="en-US"/>
        </w:rPr>
        <w:t xml:space="preserve">a) Turno del Recurso de Revisión. </w:t>
      </w:r>
      <w:r w:rsidRPr="00464EA1">
        <w:rPr>
          <w:rFonts w:ascii="Palatino Linotype" w:eastAsia="Calibri" w:hAnsi="Palatino Linotype" w:cs="Tahoma"/>
          <w:bCs/>
          <w:sz w:val="22"/>
          <w:szCs w:val="22"/>
          <w:lang w:eastAsia="en-US"/>
        </w:rPr>
        <w:t xml:space="preserve">Con fecha </w:t>
      </w:r>
      <w:r w:rsidR="00B2528E">
        <w:rPr>
          <w:rFonts w:ascii="Palatino Linotype" w:eastAsia="Calibri" w:hAnsi="Palatino Linotype" w:cs="Tahoma"/>
          <w:bCs/>
          <w:sz w:val="22"/>
          <w:szCs w:val="22"/>
          <w:lang w:eastAsia="en-US"/>
        </w:rPr>
        <w:t>treinta</w:t>
      </w:r>
      <w:r w:rsidR="000272E4" w:rsidRPr="00464EA1">
        <w:rPr>
          <w:rFonts w:ascii="Palatino Linotype" w:eastAsia="Calibri" w:hAnsi="Palatino Linotype" w:cs="Tahoma"/>
          <w:bCs/>
          <w:sz w:val="22"/>
          <w:szCs w:val="22"/>
          <w:lang w:eastAsia="en-US"/>
        </w:rPr>
        <w:t xml:space="preserve"> de octubre</w:t>
      </w:r>
      <w:r w:rsidR="00B2528E">
        <w:rPr>
          <w:rFonts w:ascii="Palatino Linotype" w:eastAsia="Calibri" w:hAnsi="Palatino Linotype" w:cs="Tahoma"/>
          <w:bCs/>
          <w:sz w:val="22"/>
          <w:szCs w:val="22"/>
          <w:lang w:eastAsia="en-US"/>
        </w:rPr>
        <w:t xml:space="preserve"> de dos mil dieciocho, </w:t>
      </w:r>
      <w:r w:rsidR="00B2528E" w:rsidRPr="00B2528E">
        <w:rPr>
          <w:rFonts w:ascii="Palatino Linotype" w:eastAsia="Calibri" w:hAnsi="Palatino Linotype" w:cs="Tahoma"/>
          <w:bCs/>
          <w:sz w:val="22"/>
          <w:szCs w:val="22"/>
          <w:lang w:eastAsia="en-US"/>
        </w:rPr>
        <w:t>el Sistema de Acceso, Rectificación, Cancelación y Oposición de Datos Personales del Estado de México (SARCOEM)</w:t>
      </w:r>
      <w:r w:rsidR="00602617" w:rsidRPr="00464EA1">
        <w:rPr>
          <w:rFonts w:ascii="Palatino Linotype" w:eastAsia="Calibri" w:hAnsi="Palatino Linotype" w:cs="Tahoma"/>
          <w:bCs/>
          <w:sz w:val="22"/>
          <w:szCs w:val="22"/>
          <w:lang w:eastAsia="en-US"/>
        </w:rPr>
        <w:t>,</w:t>
      </w:r>
      <w:r w:rsidRPr="00464EA1">
        <w:rPr>
          <w:rFonts w:ascii="Palatino Linotype" w:eastAsia="Calibri" w:hAnsi="Palatino Linotype" w:cs="Tahoma"/>
          <w:bCs/>
          <w:sz w:val="22"/>
          <w:szCs w:val="22"/>
          <w:lang w:eastAsia="en-US"/>
        </w:rPr>
        <w:t xml:space="preserve"> asignó el número de expediente </w:t>
      </w:r>
      <w:r w:rsidR="00B2528E" w:rsidRPr="00B2528E">
        <w:rPr>
          <w:rFonts w:ascii="Palatino Linotype" w:eastAsia="Calibri" w:hAnsi="Palatino Linotype" w:cs="Tahoma"/>
          <w:b/>
          <w:bCs/>
          <w:sz w:val="22"/>
          <w:szCs w:val="22"/>
          <w:lang w:eastAsia="en-US"/>
        </w:rPr>
        <w:t>04161/INFOEM/AD/RR/2018</w:t>
      </w:r>
      <w:r w:rsidR="00B2528E">
        <w:rPr>
          <w:rFonts w:ascii="Palatino Linotype" w:eastAsia="Calibri" w:hAnsi="Palatino Linotype" w:cs="Tahoma"/>
          <w:b/>
          <w:bCs/>
          <w:sz w:val="22"/>
          <w:szCs w:val="22"/>
          <w:lang w:eastAsia="en-US"/>
        </w:rPr>
        <w:t xml:space="preserve"> </w:t>
      </w:r>
      <w:r w:rsidRPr="00464EA1">
        <w:rPr>
          <w:rFonts w:ascii="Palatino Linotype" w:eastAsia="Calibri" w:hAnsi="Palatino Linotype" w:cs="Tahoma"/>
          <w:bCs/>
          <w:sz w:val="22"/>
          <w:szCs w:val="22"/>
          <w:lang w:eastAsia="en-US"/>
        </w:rPr>
        <w:t xml:space="preserve">al Recurso de Revisión y lo turnó al Comisionado Ponente </w:t>
      </w:r>
      <w:r w:rsidRPr="00464EA1">
        <w:rPr>
          <w:rFonts w:ascii="Palatino Linotype" w:eastAsia="Calibri" w:hAnsi="Palatino Linotype" w:cs="Tahoma"/>
          <w:b/>
          <w:bCs/>
          <w:sz w:val="22"/>
          <w:szCs w:val="22"/>
          <w:lang w:eastAsia="en-US"/>
        </w:rPr>
        <w:t>Luis Gustavo Parra Noriega</w:t>
      </w:r>
      <w:r w:rsidRPr="00464EA1">
        <w:rPr>
          <w:rFonts w:ascii="Palatino Linotype" w:eastAsia="Calibri" w:hAnsi="Palatino Linotype" w:cs="Tahoma"/>
          <w:bCs/>
          <w:sz w:val="22"/>
          <w:szCs w:val="22"/>
          <w:lang w:eastAsia="en-US"/>
        </w:rPr>
        <w:t xml:space="preserve">, para los efectos </w:t>
      </w:r>
      <w:r w:rsidR="00BB16EB">
        <w:rPr>
          <w:rFonts w:ascii="Palatino Linotype" w:eastAsia="Calibri" w:hAnsi="Palatino Linotype" w:cs="Tahoma"/>
          <w:bCs/>
          <w:sz w:val="22"/>
          <w:szCs w:val="22"/>
          <w:lang w:eastAsia="en-US"/>
        </w:rPr>
        <w:t>de los artículos 129, 130 y 131 de la Ley de Protección de Datos Personales en Posesión de Sujetos Obligados del Estado de México y Municipios</w:t>
      </w:r>
      <w:r w:rsidRPr="00464EA1">
        <w:rPr>
          <w:rFonts w:ascii="Palatino Linotype" w:eastAsia="Calibri" w:hAnsi="Palatino Linotype" w:cs="Tahoma"/>
          <w:bCs/>
          <w:sz w:val="22"/>
          <w:szCs w:val="22"/>
          <w:lang w:eastAsia="en-US"/>
        </w:rPr>
        <w:t>.</w:t>
      </w:r>
    </w:p>
    <w:p w14:paraId="555E8849" w14:textId="77777777" w:rsidR="00806E45" w:rsidRPr="00464EA1" w:rsidRDefault="00806E45" w:rsidP="00D9652C">
      <w:pPr>
        <w:spacing w:line="360" w:lineRule="auto"/>
        <w:jc w:val="both"/>
        <w:rPr>
          <w:rFonts w:ascii="Palatino Linotype" w:eastAsia="Calibri" w:hAnsi="Palatino Linotype" w:cs="Tahoma"/>
          <w:b/>
          <w:bCs/>
          <w:sz w:val="22"/>
          <w:szCs w:val="22"/>
          <w:lang w:val="es-ES" w:eastAsia="en-US"/>
        </w:rPr>
      </w:pPr>
    </w:p>
    <w:p w14:paraId="5150D19C" w14:textId="7E96417F" w:rsidR="00BB16EB" w:rsidRDefault="00806E45" w:rsidP="00D9652C">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
          <w:bCs/>
          <w:sz w:val="22"/>
          <w:szCs w:val="22"/>
          <w:lang w:val="es-ES" w:eastAsia="en-US"/>
        </w:rPr>
        <w:t>b) Admisión del Recurso de Revisión</w:t>
      </w:r>
      <w:r w:rsidRPr="00464EA1">
        <w:rPr>
          <w:rFonts w:ascii="Palatino Linotype" w:eastAsia="Calibri" w:hAnsi="Palatino Linotype" w:cs="Tahoma"/>
          <w:b/>
          <w:bCs/>
          <w:sz w:val="22"/>
          <w:szCs w:val="22"/>
          <w:lang w:val="es-ES_tradnl" w:eastAsia="en-US"/>
        </w:rPr>
        <w:t xml:space="preserve">. </w:t>
      </w:r>
      <w:r w:rsidRPr="00464EA1">
        <w:rPr>
          <w:rFonts w:ascii="Palatino Linotype" w:eastAsia="Calibri" w:hAnsi="Palatino Linotype" w:cs="Tahoma"/>
          <w:bCs/>
          <w:sz w:val="22"/>
          <w:szCs w:val="22"/>
          <w:lang w:val="es-ES_tradnl" w:eastAsia="en-US"/>
        </w:rPr>
        <w:t xml:space="preserve">Con fecha </w:t>
      </w:r>
      <w:r w:rsidR="00BB16EB">
        <w:rPr>
          <w:rFonts w:ascii="Palatino Linotype" w:eastAsia="Calibri" w:hAnsi="Palatino Linotype" w:cs="Tahoma"/>
          <w:bCs/>
          <w:sz w:val="22"/>
          <w:szCs w:val="22"/>
          <w:lang w:val="es-ES_tradnl" w:eastAsia="en-US"/>
        </w:rPr>
        <w:t>seis de noviembre</w:t>
      </w:r>
      <w:r w:rsidRPr="00464EA1">
        <w:rPr>
          <w:rFonts w:ascii="Palatino Linotype" w:eastAsia="Calibri" w:hAnsi="Palatino Linotype" w:cs="Tahoma"/>
          <w:bCs/>
          <w:sz w:val="22"/>
          <w:szCs w:val="22"/>
          <w:lang w:val="es-ES_tradnl" w:eastAsia="en-US"/>
        </w:rPr>
        <w:t xml:space="preserve"> de dos mil dieciocho, el Comisionado Ponente </w:t>
      </w:r>
      <w:r w:rsidRPr="00464EA1">
        <w:rPr>
          <w:rFonts w:ascii="Palatino Linotype" w:eastAsia="Calibri" w:hAnsi="Palatino Linotype" w:cs="Tahoma"/>
          <w:b/>
          <w:bCs/>
          <w:sz w:val="22"/>
          <w:szCs w:val="22"/>
          <w:lang w:eastAsia="en-US"/>
        </w:rPr>
        <w:t>acordó la admisión</w:t>
      </w:r>
      <w:r w:rsidRPr="00464EA1">
        <w:rPr>
          <w:rFonts w:ascii="Palatino Linotype" w:eastAsia="Calibri" w:hAnsi="Palatino Linotype" w:cs="Tahoma"/>
          <w:bCs/>
          <w:sz w:val="22"/>
          <w:szCs w:val="22"/>
          <w:lang w:eastAsia="en-US"/>
        </w:rPr>
        <w:t xml:space="preserve"> </w:t>
      </w:r>
      <w:r w:rsidRPr="00464EA1">
        <w:rPr>
          <w:rFonts w:ascii="Palatino Linotype" w:eastAsia="Calibri" w:hAnsi="Palatino Linotype" w:cs="Tahoma"/>
          <w:b/>
          <w:bCs/>
          <w:sz w:val="22"/>
          <w:szCs w:val="22"/>
          <w:lang w:eastAsia="en-US"/>
        </w:rPr>
        <w:t>de</w:t>
      </w:r>
      <w:r w:rsidRPr="00464EA1">
        <w:rPr>
          <w:rFonts w:ascii="Palatino Linotype" w:eastAsia="Calibri" w:hAnsi="Palatino Linotype" w:cs="Tahoma"/>
          <w:b/>
          <w:bCs/>
          <w:sz w:val="22"/>
          <w:szCs w:val="22"/>
          <w:lang w:val="es-ES" w:eastAsia="en-US"/>
        </w:rPr>
        <w:t>l Recurso de Revisión</w:t>
      </w:r>
      <w:r w:rsidRPr="00464EA1">
        <w:rPr>
          <w:rFonts w:ascii="Palatino Linotype" w:eastAsia="Calibri" w:hAnsi="Palatino Linotype" w:cs="Tahoma"/>
          <w:bCs/>
          <w:sz w:val="22"/>
          <w:szCs w:val="22"/>
          <w:lang w:val="es-ES" w:eastAsia="en-US"/>
        </w:rPr>
        <w:t xml:space="preserve"> interpuesto por </w:t>
      </w:r>
      <w:r w:rsidR="007D2976" w:rsidRPr="00464EA1">
        <w:rPr>
          <w:rFonts w:ascii="Palatino Linotype" w:eastAsia="Calibri" w:hAnsi="Palatino Linotype" w:cs="Tahoma"/>
          <w:bCs/>
          <w:sz w:val="22"/>
          <w:szCs w:val="22"/>
          <w:lang w:val="es-ES" w:eastAsia="en-US"/>
        </w:rPr>
        <w:t>el</w:t>
      </w:r>
      <w:r w:rsidRPr="00464EA1">
        <w:rPr>
          <w:rFonts w:ascii="Palatino Linotype" w:eastAsia="Calibri" w:hAnsi="Palatino Linotype" w:cs="Tahoma"/>
          <w:bCs/>
          <w:sz w:val="22"/>
          <w:szCs w:val="22"/>
          <w:lang w:val="es-ES" w:eastAsia="en-US"/>
        </w:rPr>
        <w:t xml:space="preserve"> </w:t>
      </w:r>
      <w:r w:rsidR="00534263" w:rsidRPr="00464EA1">
        <w:rPr>
          <w:rFonts w:ascii="Palatino Linotype" w:eastAsia="Calibri" w:hAnsi="Palatino Linotype" w:cs="Tahoma"/>
          <w:bCs/>
          <w:sz w:val="22"/>
          <w:szCs w:val="22"/>
          <w:lang w:val="es-ES" w:eastAsia="en-US"/>
        </w:rPr>
        <w:t xml:space="preserve">Recurrente </w:t>
      </w:r>
      <w:r w:rsidRPr="00464EA1">
        <w:rPr>
          <w:rFonts w:ascii="Palatino Linotype" w:eastAsia="Calibri" w:hAnsi="Palatino Linotype" w:cs="Tahoma"/>
          <w:bCs/>
          <w:sz w:val="22"/>
          <w:szCs w:val="22"/>
          <w:lang w:val="es-ES" w:eastAsia="en-US"/>
        </w:rPr>
        <w:t xml:space="preserve">en contra </w:t>
      </w:r>
      <w:r w:rsidR="00BB16EB">
        <w:rPr>
          <w:rFonts w:ascii="Palatino Linotype" w:eastAsia="Calibri" w:hAnsi="Palatino Linotype" w:cs="Tahoma"/>
          <w:bCs/>
          <w:sz w:val="22"/>
          <w:szCs w:val="22"/>
          <w:lang w:val="es-ES" w:eastAsia="en-US"/>
        </w:rPr>
        <w:t>del acto emitido por el Instituto de Seguridad Social del Estado de México y Municipios</w:t>
      </w:r>
      <w:r w:rsidR="00176BDF" w:rsidRPr="00464EA1">
        <w:rPr>
          <w:rFonts w:ascii="Palatino Linotype" w:eastAsia="Calibri" w:hAnsi="Palatino Linotype" w:cs="Tahoma"/>
          <w:bCs/>
          <w:sz w:val="22"/>
          <w:szCs w:val="22"/>
          <w:lang w:val="es-ES" w:eastAsia="en-US"/>
        </w:rPr>
        <w:t xml:space="preserve">, la </w:t>
      </w:r>
      <w:r w:rsidR="00176BDF" w:rsidRPr="00464EA1">
        <w:rPr>
          <w:rFonts w:ascii="Palatino Linotype" w:eastAsia="Calibri" w:hAnsi="Palatino Linotype" w:cs="Tahoma"/>
          <w:b/>
          <w:bCs/>
          <w:sz w:val="22"/>
          <w:szCs w:val="22"/>
          <w:lang w:val="es-ES" w:eastAsia="en-US"/>
        </w:rPr>
        <w:t xml:space="preserve">integración del expediente </w:t>
      </w:r>
      <w:r w:rsidR="00176BDF" w:rsidRPr="000326DA">
        <w:rPr>
          <w:rFonts w:ascii="Palatino Linotype" w:eastAsia="Calibri" w:hAnsi="Palatino Linotype" w:cs="Tahoma"/>
          <w:b/>
          <w:bCs/>
          <w:sz w:val="22"/>
          <w:szCs w:val="22"/>
          <w:lang w:val="es-ES" w:eastAsia="en-US"/>
        </w:rPr>
        <w:t>y</w:t>
      </w:r>
      <w:r w:rsidR="00176BDF" w:rsidRPr="00464EA1">
        <w:rPr>
          <w:rFonts w:ascii="Palatino Linotype" w:eastAsia="Calibri" w:hAnsi="Palatino Linotype" w:cs="Tahoma"/>
          <w:bCs/>
          <w:sz w:val="22"/>
          <w:szCs w:val="22"/>
          <w:lang w:val="es-ES" w:eastAsia="en-US"/>
        </w:rPr>
        <w:t xml:space="preserve"> </w:t>
      </w:r>
      <w:r w:rsidR="008B1136">
        <w:rPr>
          <w:rFonts w:ascii="Palatino Linotype" w:eastAsia="Calibri" w:hAnsi="Palatino Linotype" w:cs="Tahoma"/>
          <w:b/>
          <w:bCs/>
          <w:sz w:val="22"/>
          <w:szCs w:val="22"/>
          <w:lang w:val="es-ES" w:eastAsia="en-US"/>
        </w:rPr>
        <w:t>la</w:t>
      </w:r>
      <w:r w:rsidR="008B1136" w:rsidRPr="00464EA1">
        <w:rPr>
          <w:rFonts w:ascii="Palatino Linotype" w:eastAsia="Calibri" w:hAnsi="Palatino Linotype" w:cs="Tahoma"/>
          <w:b/>
          <w:bCs/>
          <w:sz w:val="22"/>
          <w:szCs w:val="22"/>
          <w:lang w:val="es-ES" w:eastAsia="en-US"/>
        </w:rPr>
        <w:t xml:space="preserve"> </w:t>
      </w:r>
      <w:r w:rsidR="00176BDF" w:rsidRPr="00464EA1">
        <w:rPr>
          <w:rFonts w:ascii="Palatino Linotype" w:eastAsia="Calibri" w:hAnsi="Palatino Linotype" w:cs="Tahoma"/>
          <w:b/>
          <w:bCs/>
          <w:sz w:val="22"/>
          <w:szCs w:val="22"/>
          <w:lang w:val="es-ES" w:eastAsia="en-US"/>
        </w:rPr>
        <w:t xml:space="preserve">puesta a disposición </w:t>
      </w:r>
      <w:r w:rsidR="00176BDF" w:rsidRPr="00464EA1">
        <w:rPr>
          <w:rFonts w:ascii="Palatino Linotype" w:eastAsia="Calibri" w:hAnsi="Palatino Linotype" w:cs="Tahoma"/>
          <w:bCs/>
          <w:sz w:val="22"/>
          <w:szCs w:val="22"/>
          <w:lang w:val="es-ES" w:eastAsia="en-US"/>
        </w:rPr>
        <w:t xml:space="preserve">de las partes, </w:t>
      </w:r>
      <w:r w:rsidR="00BB16EB">
        <w:rPr>
          <w:rFonts w:ascii="Palatino Linotype" w:eastAsia="Calibri" w:hAnsi="Palatino Linotype" w:cs="Tahoma"/>
          <w:bCs/>
          <w:sz w:val="22"/>
          <w:szCs w:val="22"/>
          <w:lang w:val="es-ES" w:eastAsia="en-US"/>
        </w:rPr>
        <w:lastRenderedPageBreak/>
        <w:t xml:space="preserve">con fundamento en </w:t>
      </w:r>
      <w:r w:rsidR="00BB16EB" w:rsidRPr="00BB16EB">
        <w:rPr>
          <w:rFonts w:ascii="Palatino Linotype" w:eastAsia="Calibri" w:hAnsi="Palatino Linotype" w:cs="Tahoma"/>
          <w:bCs/>
          <w:sz w:val="22"/>
          <w:szCs w:val="22"/>
          <w:lang w:val="es-ES" w:eastAsia="en-US"/>
        </w:rPr>
        <w:t xml:space="preserve">los artículos 129, 130 y 131 de la Ley de Protección de Datos Personales en Posesión de Sujetos Obligados del Estado de México y Municipios </w:t>
      </w:r>
    </w:p>
    <w:p w14:paraId="48844B53" w14:textId="77777777" w:rsidR="00BB16EB" w:rsidRDefault="00BB16EB" w:rsidP="00D9652C">
      <w:pPr>
        <w:spacing w:line="360" w:lineRule="auto"/>
        <w:jc w:val="both"/>
        <w:rPr>
          <w:rFonts w:ascii="Palatino Linotype" w:eastAsia="Calibri" w:hAnsi="Palatino Linotype" w:cs="Tahoma"/>
          <w:bCs/>
          <w:sz w:val="22"/>
          <w:szCs w:val="22"/>
          <w:lang w:val="es-ES" w:eastAsia="en-US"/>
        </w:rPr>
      </w:pPr>
    </w:p>
    <w:p w14:paraId="3CFCD929" w14:textId="2F36BACD" w:rsidR="00BB16EB" w:rsidRPr="00BB16EB" w:rsidRDefault="00BB16EB" w:rsidP="00BB16EB">
      <w:pPr>
        <w:spacing w:line="360" w:lineRule="auto"/>
        <w:jc w:val="both"/>
        <w:rPr>
          <w:rFonts w:ascii="Palatino Linotype" w:eastAsia="Calibri" w:hAnsi="Palatino Linotype" w:cs="Tahoma"/>
          <w:bCs/>
          <w:sz w:val="22"/>
          <w:szCs w:val="22"/>
          <w:lang w:val="es-ES" w:eastAsia="en-US"/>
        </w:rPr>
      </w:pPr>
      <w:r w:rsidRPr="00BB16EB">
        <w:rPr>
          <w:rFonts w:ascii="Palatino Linotype" w:eastAsia="Calibri" w:hAnsi="Palatino Linotype" w:cs="Tahoma"/>
          <w:bCs/>
          <w:sz w:val="22"/>
          <w:szCs w:val="22"/>
          <w:lang w:val="es-ES" w:eastAsia="en-US"/>
        </w:rPr>
        <w:t>Por otro lado, c</w:t>
      </w:r>
      <w:r w:rsidR="00B67824">
        <w:rPr>
          <w:rFonts w:ascii="Palatino Linotype" w:eastAsia="Calibri" w:hAnsi="Palatino Linotype" w:cs="Tahoma"/>
          <w:bCs/>
          <w:sz w:val="22"/>
          <w:szCs w:val="22"/>
          <w:lang w:val="es-ES" w:eastAsia="en-US"/>
        </w:rPr>
        <w:t>on fundamento en los artículos 131 y 132</w:t>
      </w:r>
      <w:r w:rsidRPr="00BB16EB">
        <w:rPr>
          <w:rFonts w:ascii="Palatino Linotype" w:eastAsia="Calibri" w:hAnsi="Palatino Linotype" w:cs="Tahoma"/>
          <w:bCs/>
          <w:sz w:val="22"/>
          <w:szCs w:val="22"/>
          <w:lang w:val="es-ES" w:eastAsia="en-US"/>
        </w:rPr>
        <w:t xml:space="preserve">, fracción I, de la </w:t>
      </w:r>
      <w:r w:rsidR="00B67824" w:rsidRPr="00B67824">
        <w:rPr>
          <w:rFonts w:ascii="Palatino Linotype" w:eastAsia="Calibri" w:hAnsi="Palatino Linotype" w:cs="Tahoma"/>
          <w:bCs/>
          <w:sz w:val="22"/>
          <w:szCs w:val="22"/>
          <w:lang w:val="es-ES" w:eastAsia="en-US"/>
        </w:rPr>
        <w:t>Ley de Protección de Datos Personales en Posesión de Sujetos Obligados de</w:t>
      </w:r>
      <w:r w:rsidR="00B67824">
        <w:rPr>
          <w:rFonts w:ascii="Palatino Linotype" w:eastAsia="Calibri" w:hAnsi="Palatino Linotype" w:cs="Tahoma"/>
          <w:bCs/>
          <w:sz w:val="22"/>
          <w:szCs w:val="22"/>
          <w:lang w:val="es-ES" w:eastAsia="en-US"/>
        </w:rPr>
        <w:t>l Estado de México y Municipios</w:t>
      </w:r>
      <w:r w:rsidRPr="00BB16EB">
        <w:rPr>
          <w:rFonts w:ascii="Palatino Linotype" w:eastAsia="Calibri" w:hAnsi="Palatino Linotype" w:cs="Tahoma"/>
          <w:bCs/>
          <w:sz w:val="22"/>
          <w:szCs w:val="22"/>
          <w:lang w:val="es-ES" w:eastAsia="en-US"/>
        </w:rPr>
        <w:t xml:space="preserve">, </w:t>
      </w:r>
      <w:r w:rsidR="00B67824">
        <w:rPr>
          <w:rFonts w:ascii="Palatino Linotype" w:eastAsia="Calibri" w:hAnsi="Palatino Linotype" w:cs="Tahoma"/>
          <w:bCs/>
          <w:sz w:val="22"/>
          <w:szCs w:val="22"/>
          <w:lang w:val="es-ES" w:eastAsia="en-US"/>
        </w:rPr>
        <w:t xml:space="preserve">requirió a las partes para que </w:t>
      </w:r>
      <w:r w:rsidRPr="00BB16EB">
        <w:rPr>
          <w:rFonts w:ascii="Palatino Linotype" w:eastAsia="Calibri" w:hAnsi="Palatino Linotype" w:cs="Tahoma"/>
          <w:bCs/>
          <w:sz w:val="22"/>
          <w:szCs w:val="22"/>
          <w:lang w:val="es-ES" w:eastAsia="en-US"/>
        </w:rPr>
        <w:t xml:space="preserve">en un término no mayor a siete días hábiles, manifestaran su voluntad de conciliar; para lo cual, puso a su disposición el resumen del </w:t>
      </w:r>
      <w:r w:rsidR="008B1136">
        <w:rPr>
          <w:rFonts w:ascii="Palatino Linotype" w:eastAsia="Calibri" w:hAnsi="Palatino Linotype" w:cs="Tahoma"/>
          <w:bCs/>
          <w:sz w:val="22"/>
          <w:szCs w:val="22"/>
          <w:lang w:val="es-ES" w:eastAsia="en-US"/>
        </w:rPr>
        <w:t>R</w:t>
      </w:r>
      <w:r w:rsidR="008B1136" w:rsidRPr="00BB16EB">
        <w:rPr>
          <w:rFonts w:ascii="Palatino Linotype" w:eastAsia="Calibri" w:hAnsi="Palatino Linotype" w:cs="Tahoma"/>
          <w:bCs/>
          <w:sz w:val="22"/>
          <w:szCs w:val="22"/>
          <w:lang w:val="es-ES" w:eastAsia="en-US"/>
        </w:rPr>
        <w:t xml:space="preserve">ecurso </w:t>
      </w:r>
      <w:r w:rsidRPr="00BB16EB">
        <w:rPr>
          <w:rFonts w:ascii="Palatino Linotype" w:eastAsia="Calibri" w:hAnsi="Palatino Linotype" w:cs="Tahoma"/>
          <w:bCs/>
          <w:sz w:val="22"/>
          <w:szCs w:val="22"/>
          <w:lang w:val="es-ES" w:eastAsia="en-US"/>
        </w:rPr>
        <w:t xml:space="preserve">de </w:t>
      </w:r>
      <w:r w:rsidR="008B1136">
        <w:rPr>
          <w:rFonts w:ascii="Palatino Linotype" w:eastAsia="Calibri" w:hAnsi="Palatino Linotype" w:cs="Tahoma"/>
          <w:bCs/>
          <w:sz w:val="22"/>
          <w:szCs w:val="22"/>
          <w:lang w:val="es-ES" w:eastAsia="en-US"/>
        </w:rPr>
        <w:t>R</w:t>
      </w:r>
      <w:r w:rsidR="008B1136" w:rsidRPr="00BB16EB">
        <w:rPr>
          <w:rFonts w:ascii="Palatino Linotype" w:eastAsia="Calibri" w:hAnsi="Palatino Linotype" w:cs="Tahoma"/>
          <w:bCs/>
          <w:sz w:val="22"/>
          <w:szCs w:val="22"/>
          <w:lang w:val="es-ES" w:eastAsia="en-US"/>
        </w:rPr>
        <w:t xml:space="preserve">evisión </w:t>
      </w:r>
      <w:r w:rsidRPr="00BB16EB">
        <w:rPr>
          <w:rFonts w:ascii="Palatino Linotype" w:eastAsia="Calibri" w:hAnsi="Palatino Linotype" w:cs="Tahoma"/>
          <w:bCs/>
          <w:sz w:val="22"/>
          <w:szCs w:val="22"/>
          <w:lang w:val="es-ES" w:eastAsia="en-US"/>
        </w:rPr>
        <w:t xml:space="preserve">y de la respuesta, </w:t>
      </w:r>
      <w:r w:rsidR="008B1136">
        <w:rPr>
          <w:rFonts w:ascii="Palatino Linotype" w:eastAsia="Calibri" w:hAnsi="Palatino Linotype" w:cs="Tahoma"/>
          <w:bCs/>
          <w:sz w:val="22"/>
          <w:szCs w:val="22"/>
          <w:lang w:val="es-ES" w:eastAsia="en-US"/>
        </w:rPr>
        <w:t xml:space="preserve">en donde además se </w:t>
      </w:r>
      <w:r w:rsidR="008B1136" w:rsidRPr="00BB16EB">
        <w:rPr>
          <w:rFonts w:ascii="Palatino Linotype" w:eastAsia="Calibri" w:hAnsi="Palatino Linotype" w:cs="Tahoma"/>
          <w:bCs/>
          <w:sz w:val="22"/>
          <w:szCs w:val="22"/>
          <w:lang w:val="es-ES" w:eastAsia="en-US"/>
        </w:rPr>
        <w:t>señala</w:t>
      </w:r>
      <w:r w:rsidR="008B1136">
        <w:rPr>
          <w:rFonts w:ascii="Palatino Linotype" w:eastAsia="Calibri" w:hAnsi="Palatino Linotype" w:cs="Tahoma"/>
          <w:bCs/>
          <w:sz w:val="22"/>
          <w:szCs w:val="22"/>
          <w:lang w:val="es-ES" w:eastAsia="en-US"/>
        </w:rPr>
        <w:t>ron</w:t>
      </w:r>
      <w:r w:rsidR="008B1136" w:rsidRPr="00BB16EB">
        <w:rPr>
          <w:rFonts w:ascii="Palatino Linotype" w:eastAsia="Calibri" w:hAnsi="Palatino Linotype" w:cs="Tahoma"/>
          <w:bCs/>
          <w:sz w:val="22"/>
          <w:szCs w:val="22"/>
          <w:lang w:val="es-ES" w:eastAsia="en-US"/>
        </w:rPr>
        <w:t xml:space="preserve"> </w:t>
      </w:r>
      <w:r w:rsidRPr="00BB16EB">
        <w:rPr>
          <w:rFonts w:ascii="Palatino Linotype" w:eastAsia="Calibri" w:hAnsi="Palatino Linotype" w:cs="Tahoma"/>
          <w:bCs/>
          <w:sz w:val="22"/>
          <w:szCs w:val="22"/>
          <w:lang w:val="es-ES" w:eastAsia="en-US"/>
        </w:rPr>
        <w:t>los puntos en común y de controversia.</w:t>
      </w:r>
    </w:p>
    <w:p w14:paraId="4B23DD19" w14:textId="77777777" w:rsidR="00BB16EB" w:rsidRPr="00BB16EB" w:rsidRDefault="00BB16EB" w:rsidP="00BB16EB">
      <w:pPr>
        <w:spacing w:line="360" w:lineRule="auto"/>
        <w:jc w:val="both"/>
        <w:rPr>
          <w:rFonts w:ascii="Palatino Linotype" w:eastAsia="Calibri" w:hAnsi="Palatino Linotype" w:cs="Tahoma"/>
          <w:bCs/>
          <w:sz w:val="22"/>
          <w:szCs w:val="22"/>
          <w:lang w:val="es-ES" w:eastAsia="en-US"/>
        </w:rPr>
      </w:pPr>
    </w:p>
    <w:p w14:paraId="39E5F4CE" w14:textId="1FBC1DF7" w:rsidR="00BB16EB" w:rsidRPr="00BB16EB" w:rsidRDefault="00B67824" w:rsidP="00BB16E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Adicionalmente</w:t>
      </w:r>
      <w:r w:rsidR="00BB16EB" w:rsidRPr="00BB16EB">
        <w:rPr>
          <w:rFonts w:ascii="Palatino Linotype" w:eastAsia="Calibri" w:hAnsi="Palatino Linotype" w:cs="Tahoma"/>
          <w:bCs/>
          <w:sz w:val="22"/>
          <w:szCs w:val="22"/>
          <w:lang w:val="es-ES" w:eastAsia="en-US"/>
        </w:rPr>
        <w:t xml:space="preserve">, de conformidad con el artículo </w:t>
      </w:r>
      <w:r>
        <w:rPr>
          <w:rFonts w:ascii="Palatino Linotype" w:eastAsia="Calibri" w:hAnsi="Palatino Linotype" w:cs="Tahoma"/>
          <w:bCs/>
          <w:sz w:val="22"/>
          <w:szCs w:val="22"/>
          <w:lang w:val="es-ES" w:eastAsia="en-US"/>
        </w:rPr>
        <w:t>124</w:t>
      </w:r>
      <w:r w:rsidR="00BB16EB" w:rsidRPr="00BB16EB">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párrafo segundo, de la </w:t>
      </w:r>
      <w:r w:rsidRPr="00BB16EB">
        <w:rPr>
          <w:rFonts w:ascii="Palatino Linotype" w:eastAsia="Calibri" w:hAnsi="Palatino Linotype" w:cs="Tahoma"/>
          <w:bCs/>
          <w:sz w:val="22"/>
          <w:szCs w:val="22"/>
          <w:lang w:val="es-ES" w:eastAsia="en-US"/>
        </w:rPr>
        <w:t>Ley de Protección de Datos Personales en Posesión de Sujetos Obligados del Estado de México y Municipios</w:t>
      </w:r>
      <w:r w:rsidR="00BB16EB" w:rsidRPr="00BB16EB">
        <w:rPr>
          <w:rFonts w:ascii="Palatino Linotype" w:eastAsia="Calibri" w:hAnsi="Palatino Linotype" w:cs="Tahoma"/>
          <w:bCs/>
          <w:sz w:val="22"/>
          <w:szCs w:val="22"/>
          <w:lang w:val="es-ES" w:eastAsia="en-US"/>
        </w:rPr>
        <w:t xml:space="preserve">, se apercibió a las partes que, en caso de no manifestar su voluntad para conciliar, se tendría por </w:t>
      </w:r>
      <w:proofErr w:type="spellStart"/>
      <w:r w:rsidR="00BB16EB" w:rsidRPr="00BB16EB">
        <w:rPr>
          <w:rFonts w:ascii="Palatino Linotype" w:eastAsia="Calibri" w:hAnsi="Palatino Linotype" w:cs="Tahoma"/>
          <w:bCs/>
          <w:sz w:val="22"/>
          <w:szCs w:val="22"/>
          <w:lang w:val="es-ES" w:eastAsia="en-US"/>
        </w:rPr>
        <w:t>pre</w:t>
      </w:r>
      <w:r>
        <w:rPr>
          <w:rFonts w:ascii="Palatino Linotype" w:eastAsia="Calibri" w:hAnsi="Palatino Linotype" w:cs="Tahoma"/>
          <w:bCs/>
          <w:sz w:val="22"/>
          <w:szCs w:val="22"/>
          <w:lang w:val="es-ES" w:eastAsia="en-US"/>
        </w:rPr>
        <w:t>cluido</w:t>
      </w:r>
      <w:proofErr w:type="spellEnd"/>
      <w:r>
        <w:rPr>
          <w:rFonts w:ascii="Palatino Linotype" w:eastAsia="Calibri" w:hAnsi="Palatino Linotype" w:cs="Tahoma"/>
          <w:bCs/>
          <w:sz w:val="22"/>
          <w:szCs w:val="22"/>
          <w:lang w:val="es-ES" w:eastAsia="en-US"/>
        </w:rPr>
        <w:t xml:space="preserve"> su derecho para hacerlo.</w:t>
      </w:r>
    </w:p>
    <w:p w14:paraId="44D47FA9" w14:textId="77777777" w:rsidR="00806E45" w:rsidRDefault="00806E45" w:rsidP="00D9652C">
      <w:pPr>
        <w:spacing w:line="360" w:lineRule="auto"/>
        <w:jc w:val="both"/>
        <w:rPr>
          <w:rFonts w:ascii="Palatino Linotype" w:eastAsia="Calibri" w:hAnsi="Palatino Linotype" w:cs="Tahoma"/>
          <w:bCs/>
          <w:sz w:val="22"/>
          <w:szCs w:val="22"/>
          <w:lang w:val="es-ES_tradnl" w:eastAsia="en-US"/>
        </w:rPr>
      </w:pPr>
    </w:p>
    <w:p w14:paraId="1F245348" w14:textId="602D87E3" w:rsidR="00536097" w:rsidRDefault="00536097" w:rsidP="00D9652C">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Cabe señalar que todo lo anterior f</w:t>
      </w:r>
      <w:r w:rsidR="008B1136">
        <w:rPr>
          <w:rFonts w:ascii="Palatino Linotype" w:eastAsia="Calibri" w:hAnsi="Palatino Linotype" w:cs="Tahoma"/>
          <w:bCs/>
          <w:sz w:val="22"/>
          <w:szCs w:val="22"/>
          <w:lang w:val="es-ES_tradnl" w:eastAsia="en-US"/>
        </w:rPr>
        <w:t>u</w:t>
      </w:r>
      <w:r>
        <w:rPr>
          <w:rFonts w:ascii="Palatino Linotype" w:eastAsia="Calibri" w:hAnsi="Palatino Linotype" w:cs="Tahoma"/>
          <w:bCs/>
          <w:sz w:val="22"/>
          <w:szCs w:val="22"/>
          <w:lang w:val="es-ES_tradnl" w:eastAsia="en-US"/>
        </w:rPr>
        <w:t xml:space="preserve">e hecho de conocimiento de las partes mediante la notificación del acuerdo de admisión efectuada el nueve de noviembre de dos mil dieciocho, mediante el </w:t>
      </w:r>
      <w:r w:rsidRPr="00B2528E">
        <w:rPr>
          <w:rFonts w:ascii="Palatino Linotype" w:eastAsia="Calibri" w:hAnsi="Palatino Linotype" w:cs="Tahoma"/>
          <w:bCs/>
          <w:sz w:val="22"/>
          <w:szCs w:val="22"/>
          <w:lang w:eastAsia="en-US"/>
        </w:rPr>
        <w:t>Sistema de Acceso, Rectificación, Cancelación y Oposición de Datos Personales del Estado de México (SARCOEM)</w:t>
      </w:r>
      <w:r>
        <w:rPr>
          <w:rFonts w:ascii="Palatino Linotype" w:eastAsia="Calibri" w:hAnsi="Palatino Linotype" w:cs="Tahoma"/>
          <w:bCs/>
          <w:sz w:val="22"/>
          <w:szCs w:val="22"/>
          <w:lang w:eastAsia="en-US"/>
        </w:rPr>
        <w:t>.</w:t>
      </w:r>
    </w:p>
    <w:p w14:paraId="4F9BC573" w14:textId="77777777" w:rsidR="00536097" w:rsidRDefault="00536097" w:rsidP="00D9652C">
      <w:pPr>
        <w:spacing w:line="360" w:lineRule="auto"/>
        <w:jc w:val="both"/>
        <w:rPr>
          <w:rFonts w:ascii="Palatino Linotype" w:eastAsia="Calibri" w:hAnsi="Palatino Linotype" w:cs="Tahoma"/>
          <w:bCs/>
          <w:sz w:val="22"/>
          <w:szCs w:val="22"/>
          <w:lang w:val="es-ES_tradnl" w:eastAsia="en-US"/>
        </w:rPr>
      </w:pPr>
    </w:p>
    <w:p w14:paraId="0ED64A7A" w14:textId="45BCC043" w:rsidR="00B67824" w:rsidRDefault="00B67824" w:rsidP="00D9652C">
      <w:pPr>
        <w:spacing w:line="360" w:lineRule="auto"/>
        <w:jc w:val="both"/>
        <w:rPr>
          <w:rFonts w:ascii="Palatino Linotype" w:eastAsia="Calibri" w:hAnsi="Palatino Linotype" w:cs="Tahoma"/>
          <w:bCs/>
          <w:sz w:val="22"/>
          <w:szCs w:val="22"/>
          <w:lang w:val="es-ES_tradnl" w:eastAsia="en-US"/>
        </w:rPr>
      </w:pPr>
      <w:r w:rsidRPr="00536097">
        <w:rPr>
          <w:rFonts w:ascii="Palatino Linotype" w:eastAsia="Calibri" w:hAnsi="Palatino Linotype" w:cs="Tahoma"/>
          <w:b/>
          <w:bCs/>
          <w:sz w:val="22"/>
          <w:szCs w:val="22"/>
          <w:lang w:val="es-ES_tradnl" w:eastAsia="en-US"/>
        </w:rPr>
        <w:t xml:space="preserve">c) </w:t>
      </w:r>
      <w:r w:rsidR="00536097" w:rsidRPr="00536097">
        <w:rPr>
          <w:rFonts w:ascii="Palatino Linotype" w:eastAsia="Calibri" w:hAnsi="Palatino Linotype" w:cs="Tahoma"/>
          <w:b/>
          <w:bCs/>
          <w:sz w:val="22"/>
          <w:szCs w:val="22"/>
          <w:lang w:val="es-ES_tradnl" w:eastAsia="en-US"/>
        </w:rPr>
        <w:t>Voluntad de c</w:t>
      </w:r>
      <w:r w:rsidRPr="00536097">
        <w:rPr>
          <w:rFonts w:ascii="Palatino Linotype" w:eastAsia="Calibri" w:hAnsi="Palatino Linotype" w:cs="Tahoma"/>
          <w:b/>
          <w:bCs/>
          <w:sz w:val="22"/>
          <w:szCs w:val="22"/>
          <w:lang w:val="es-ES_tradnl" w:eastAsia="en-US"/>
        </w:rPr>
        <w:t>oncilia</w:t>
      </w:r>
      <w:r w:rsidR="00536097" w:rsidRPr="00536097">
        <w:rPr>
          <w:rFonts w:ascii="Palatino Linotype" w:eastAsia="Calibri" w:hAnsi="Palatino Linotype" w:cs="Tahoma"/>
          <w:b/>
          <w:bCs/>
          <w:sz w:val="22"/>
          <w:szCs w:val="22"/>
          <w:lang w:val="es-ES_tradnl" w:eastAsia="en-US"/>
        </w:rPr>
        <w:t>r</w:t>
      </w:r>
      <w:r w:rsidRPr="00536097">
        <w:rPr>
          <w:rFonts w:ascii="Palatino Linotype" w:eastAsia="Calibri" w:hAnsi="Palatino Linotype" w:cs="Tahoma"/>
          <w:b/>
          <w:bCs/>
          <w:sz w:val="22"/>
          <w:szCs w:val="22"/>
          <w:lang w:val="es-ES_tradnl" w:eastAsia="en-US"/>
        </w:rPr>
        <w:t>.</w:t>
      </w:r>
      <w:r>
        <w:rPr>
          <w:rFonts w:ascii="Palatino Linotype" w:eastAsia="Calibri" w:hAnsi="Palatino Linotype" w:cs="Tahoma"/>
          <w:bCs/>
          <w:sz w:val="22"/>
          <w:szCs w:val="22"/>
          <w:lang w:val="es-ES_tradnl" w:eastAsia="en-US"/>
        </w:rPr>
        <w:t xml:space="preserve"> </w:t>
      </w:r>
      <w:r w:rsidR="00536097">
        <w:rPr>
          <w:rFonts w:ascii="Palatino Linotype" w:eastAsia="Calibri" w:hAnsi="Palatino Linotype" w:cs="Tahoma"/>
          <w:bCs/>
          <w:sz w:val="22"/>
          <w:szCs w:val="22"/>
          <w:lang w:val="es-ES_tradnl" w:eastAsia="en-US"/>
        </w:rPr>
        <w:t xml:space="preserve">Con fecha dieciséis de noviembre de dos mil dieciocho, mediante </w:t>
      </w:r>
      <w:r w:rsidR="00536097" w:rsidRPr="00536097">
        <w:rPr>
          <w:rFonts w:ascii="Palatino Linotype" w:eastAsia="Calibri" w:hAnsi="Palatino Linotype" w:cs="Tahoma"/>
          <w:bCs/>
          <w:sz w:val="22"/>
          <w:szCs w:val="22"/>
          <w:lang w:val="es-ES_tradnl" w:eastAsia="en-US"/>
        </w:rPr>
        <w:t>el Sistema de Acceso, Rectificación, Cancelación y Oposición de Datos Personales del Estado de México (SARCOEM)</w:t>
      </w:r>
      <w:r w:rsidR="00536097">
        <w:rPr>
          <w:rFonts w:ascii="Palatino Linotype" w:eastAsia="Calibri" w:hAnsi="Palatino Linotype" w:cs="Tahoma"/>
          <w:bCs/>
          <w:sz w:val="22"/>
          <w:szCs w:val="22"/>
          <w:lang w:val="es-ES_tradnl" w:eastAsia="en-US"/>
        </w:rPr>
        <w:t>, el Particular hizo patente su voluntad para conciliar en el presente asunto, mediante un escrito libre que obra en los términos siguientes:</w:t>
      </w:r>
    </w:p>
    <w:p w14:paraId="482AD650" w14:textId="77777777" w:rsidR="00536097" w:rsidRDefault="00536097" w:rsidP="00D9652C">
      <w:pPr>
        <w:spacing w:line="360" w:lineRule="auto"/>
        <w:jc w:val="both"/>
        <w:rPr>
          <w:rFonts w:ascii="Palatino Linotype" w:eastAsia="Calibri" w:hAnsi="Palatino Linotype" w:cs="Tahoma"/>
          <w:bCs/>
          <w:sz w:val="22"/>
          <w:szCs w:val="22"/>
          <w:lang w:val="es-ES_tradnl" w:eastAsia="en-US"/>
        </w:rPr>
      </w:pPr>
    </w:p>
    <w:p w14:paraId="2E6C9A26" w14:textId="4DAAEEAE" w:rsidR="00536097" w:rsidRPr="00536097" w:rsidRDefault="00536097" w:rsidP="00536097">
      <w:pPr>
        <w:spacing w:line="360" w:lineRule="auto"/>
        <w:ind w:left="567" w:right="567"/>
        <w:jc w:val="both"/>
        <w:rPr>
          <w:rFonts w:ascii="Palatino Linotype" w:eastAsia="Calibri" w:hAnsi="Palatino Linotype" w:cs="Tahoma"/>
          <w:bCs/>
          <w:lang w:val="es-ES_tradnl" w:eastAsia="en-US"/>
        </w:rPr>
      </w:pPr>
      <w:r w:rsidRPr="00536097">
        <w:rPr>
          <w:rFonts w:ascii="Palatino Linotype" w:eastAsia="Calibri" w:hAnsi="Palatino Linotype" w:cs="Tahoma"/>
          <w:bCs/>
          <w:lang w:val="es-ES_tradnl" w:eastAsia="en-US"/>
        </w:rPr>
        <w:t>Por medio de la presente me dirijo a usted, a fin de solicitar sea abierta la etapa de conciliación</w:t>
      </w:r>
      <w:r>
        <w:rPr>
          <w:rFonts w:ascii="Palatino Linotype" w:eastAsia="Calibri" w:hAnsi="Palatino Linotype" w:cs="Tahoma"/>
          <w:bCs/>
          <w:lang w:val="es-ES_tradnl" w:eastAsia="en-US"/>
        </w:rPr>
        <w:t xml:space="preserve"> entre el I</w:t>
      </w:r>
      <w:r w:rsidRPr="00536097">
        <w:rPr>
          <w:rFonts w:ascii="Palatino Linotype" w:eastAsia="Calibri" w:hAnsi="Palatino Linotype" w:cs="Tahoma"/>
          <w:bCs/>
          <w:lang w:val="es-ES_tradnl" w:eastAsia="en-US"/>
        </w:rPr>
        <w:t>nstituto de Seguridad Social del Estado de México y el q</w:t>
      </w:r>
      <w:r>
        <w:rPr>
          <w:rFonts w:ascii="Palatino Linotype" w:eastAsia="Calibri" w:hAnsi="Palatino Linotype" w:cs="Tahoma"/>
          <w:bCs/>
          <w:lang w:val="es-ES_tradnl" w:eastAsia="en-US"/>
        </w:rPr>
        <w:t xml:space="preserve">ue suscribe, </w:t>
      </w:r>
      <w:r>
        <w:rPr>
          <w:rFonts w:ascii="Palatino Linotype" w:eastAsia="Calibri" w:hAnsi="Palatino Linotype" w:cs="Tahoma"/>
          <w:bCs/>
          <w:lang w:val="es-ES_tradnl" w:eastAsia="en-US"/>
        </w:rPr>
        <w:lastRenderedPageBreak/>
        <w:t xml:space="preserve">lo anterior, en el </w:t>
      </w:r>
      <w:r w:rsidRPr="00536097">
        <w:rPr>
          <w:rFonts w:ascii="Palatino Linotype" w:eastAsia="Calibri" w:hAnsi="Palatino Linotype" w:cs="Tahoma"/>
          <w:bCs/>
          <w:lang w:val="es-ES_tradnl" w:eastAsia="en-US"/>
        </w:rPr>
        <w:t>recurso de revisión interpuesto el 30 de octubre de 2018, número 04161/INFOEM/AD/RR/ 2018, a fin de que se me proporcione la información y continuar con el trámite del seguro de vida del cual soy beneficiario.</w:t>
      </w:r>
    </w:p>
    <w:p w14:paraId="4DF3DED8" w14:textId="77777777" w:rsidR="00B67824" w:rsidRDefault="00B67824" w:rsidP="00D9652C">
      <w:pPr>
        <w:spacing w:line="360" w:lineRule="auto"/>
        <w:jc w:val="both"/>
        <w:rPr>
          <w:rFonts w:ascii="Palatino Linotype" w:eastAsia="Calibri" w:hAnsi="Palatino Linotype" w:cs="Tahoma"/>
          <w:bCs/>
          <w:sz w:val="22"/>
          <w:szCs w:val="22"/>
          <w:lang w:val="es-ES_tradnl" w:eastAsia="en-US"/>
        </w:rPr>
      </w:pPr>
    </w:p>
    <w:p w14:paraId="1FB8EAF9" w14:textId="61A918FF" w:rsidR="00B67824" w:rsidRDefault="00536097" w:rsidP="00D9652C">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su parte, con fecha veinte de noviembre de dos mil dieciocho, mediante </w:t>
      </w:r>
      <w:r w:rsidRPr="00536097">
        <w:rPr>
          <w:rFonts w:ascii="Palatino Linotype" w:eastAsia="Calibri" w:hAnsi="Palatino Linotype" w:cs="Tahoma"/>
          <w:bCs/>
          <w:sz w:val="22"/>
          <w:szCs w:val="22"/>
          <w:lang w:val="es-ES_tradnl" w:eastAsia="en-US"/>
        </w:rPr>
        <w:t xml:space="preserve">el Sistema de Acceso, Rectificación, Cancelación y Oposición de Datos Personales del Estado de México (SARCOEM), el </w:t>
      </w:r>
      <w:r>
        <w:rPr>
          <w:rFonts w:ascii="Palatino Linotype" w:eastAsia="Calibri" w:hAnsi="Palatino Linotype" w:cs="Tahoma"/>
          <w:bCs/>
          <w:sz w:val="22"/>
          <w:szCs w:val="22"/>
          <w:lang w:val="es-ES_tradnl" w:eastAsia="en-US"/>
        </w:rPr>
        <w:t>Instituto de Seguridad Social del Estado de México y Municipios</w:t>
      </w:r>
      <w:r w:rsidRPr="00536097">
        <w:rPr>
          <w:rFonts w:ascii="Palatino Linotype" w:eastAsia="Calibri" w:hAnsi="Palatino Linotype" w:cs="Tahoma"/>
          <w:bCs/>
          <w:sz w:val="22"/>
          <w:szCs w:val="22"/>
          <w:lang w:val="es-ES_tradnl" w:eastAsia="en-US"/>
        </w:rPr>
        <w:t xml:space="preserve"> hizo patente su voluntad para conciliar en el presente asunto, mediante el </w:t>
      </w:r>
      <w:r>
        <w:rPr>
          <w:rFonts w:ascii="Palatino Linotype" w:eastAsia="Calibri" w:hAnsi="Palatino Linotype" w:cs="Tahoma"/>
          <w:bCs/>
          <w:sz w:val="22"/>
          <w:szCs w:val="22"/>
          <w:lang w:val="es-ES_tradnl" w:eastAsia="en-US"/>
        </w:rPr>
        <w:t>oficio</w:t>
      </w:r>
      <w:r w:rsidRPr="00536097">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número </w:t>
      </w:r>
      <w:r w:rsidRPr="00536097">
        <w:rPr>
          <w:rFonts w:ascii="Palatino Linotype" w:eastAsia="Calibri" w:hAnsi="Palatino Linotype" w:cs="Tahoma"/>
          <w:b/>
          <w:bCs/>
          <w:sz w:val="22"/>
          <w:szCs w:val="22"/>
          <w:lang w:val="es-ES_tradnl" w:eastAsia="en-US"/>
        </w:rPr>
        <w:t>203F 80000-UT-1146/2018</w:t>
      </w:r>
      <w:r>
        <w:rPr>
          <w:rFonts w:ascii="Palatino Linotype" w:eastAsia="Calibri" w:hAnsi="Palatino Linotype" w:cs="Tahoma"/>
          <w:bCs/>
          <w:sz w:val="22"/>
          <w:szCs w:val="22"/>
          <w:lang w:val="es-ES_tradnl" w:eastAsia="en-US"/>
        </w:rPr>
        <w:t xml:space="preserve">, de </w:t>
      </w:r>
      <w:r w:rsidR="008B1136">
        <w:rPr>
          <w:rFonts w:ascii="Palatino Linotype" w:eastAsia="Calibri" w:hAnsi="Palatino Linotype" w:cs="Tahoma"/>
          <w:bCs/>
          <w:sz w:val="22"/>
          <w:szCs w:val="22"/>
          <w:lang w:val="es-ES_tradnl" w:eastAsia="en-US"/>
        </w:rPr>
        <w:t xml:space="preserve">igual </w:t>
      </w:r>
      <w:r>
        <w:rPr>
          <w:rFonts w:ascii="Palatino Linotype" w:eastAsia="Calibri" w:hAnsi="Palatino Linotype" w:cs="Tahoma"/>
          <w:bCs/>
          <w:sz w:val="22"/>
          <w:szCs w:val="22"/>
          <w:lang w:val="es-ES_tradnl" w:eastAsia="en-US"/>
        </w:rPr>
        <w:t>fecha a</w:t>
      </w:r>
      <w:r w:rsidR="008B1136">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la de su recepción</w:t>
      </w:r>
      <w:r w:rsidR="008B1136">
        <w:rPr>
          <w:rFonts w:ascii="Palatino Linotype" w:eastAsia="Calibri" w:hAnsi="Palatino Linotype" w:cs="Tahoma"/>
          <w:bCs/>
          <w:sz w:val="22"/>
          <w:szCs w:val="22"/>
          <w:lang w:val="es-ES_tradnl" w:eastAsia="en-US"/>
        </w:rPr>
        <w:t xml:space="preserve"> y</w:t>
      </w:r>
      <w:r>
        <w:rPr>
          <w:rFonts w:ascii="Palatino Linotype" w:eastAsia="Calibri" w:hAnsi="Palatino Linotype" w:cs="Tahoma"/>
          <w:bCs/>
          <w:sz w:val="22"/>
          <w:szCs w:val="22"/>
          <w:lang w:val="es-ES_tradnl" w:eastAsia="en-US"/>
        </w:rPr>
        <w:t xml:space="preserve">, </w:t>
      </w:r>
      <w:r w:rsidRPr="00536097">
        <w:rPr>
          <w:rFonts w:ascii="Palatino Linotype" w:eastAsia="Calibri" w:hAnsi="Palatino Linotype" w:cs="Tahoma"/>
          <w:bCs/>
          <w:sz w:val="22"/>
          <w:szCs w:val="22"/>
          <w:lang w:val="es-ES_tradnl" w:eastAsia="en-US"/>
        </w:rPr>
        <w:t>que obra en los términos siguientes:</w:t>
      </w:r>
    </w:p>
    <w:p w14:paraId="3193775B" w14:textId="77777777" w:rsidR="00536097" w:rsidRDefault="00536097" w:rsidP="00D9652C">
      <w:pPr>
        <w:spacing w:line="360" w:lineRule="auto"/>
        <w:jc w:val="both"/>
        <w:rPr>
          <w:rFonts w:ascii="Palatino Linotype" w:eastAsia="Calibri" w:hAnsi="Palatino Linotype" w:cs="Tahoma"/>
          <w:bCs/>
          <w:sz w:val="22"/>
          <w:szCs w:val="22"/>
          <w:lang w:val="es-ES_tradnl" w:eastAsia="en-US"/>
        </w:rPr>
      </w:pPr>
    </w:p>
    <w:p w14:paraId="108E4A3D" w14:textId="445F553D" w:rsidR="00536097" w:rsidRPr="00536097" w:rsidRDefault="00536097" w:rsidP="00536097">
      <w:pPr>
        <w:spacing w:line="360" w:lineRule="auto"/>
        <w:ind w:left="567" w:right="567"/>
        <w:jc w:val="both"/>
        <w:rPr>
          <w:rFonts w:ascii="Palatino Linotype" w:eastAsia="Calibri" w:hAnsi="Palatino Linotype" w:cs="Tahoma"/>
          <w:bCs/>
          <w:lang w:val="es-ES_tradnl" w:eastAsia="en-US"/>
        </w:rPr>
      </w:pPr>
      <w:r w:rsidRPr="00536097">
        <w:rPr>
          <w:rFonts w:ascii="Palatino Linotype" w:eastAsia="Calibri" w:hAnsi="Palatino Linotype" w:cs="Tahoma"/>
          <w:bCs/>
          <w:lang w:val="es-ES_tradnl" w:eastAsia="en-US"/>
        </w:rPr>
        <w:t>Me refiero al acuerdo de admisión y exhortación a la conciliación, por parte del Instituto de</w:t>
      </w:r>
      <w:r>
        <w:rPr>
          <w:rFonts w:ascii="Palatino Linotype" w:eastAsia="Calibri" w:hAnsi="Palatino Linotype" w:cs="Tahoma"/>
          <w:bCs/>
          <w:lang w:val="es-ES_tradnl" w:eastAsia="en-US"/>
        </w:rPr>
        <w:t xml:space="preserve"> </w:t>
      </w:r>
      <w:r w:rsidRPr="00536097">
        <w:rPr>
          <w:rFonts w:ascii="Palatino Linotype" w:eastAsia="Calibri" w:hAnsi="Palatino Linotype" w:cs="Tahoma"/>
          <w:bCs/>
          <w:lang w:val="es-ES_tradnl" w:eastAsia="en-US"/>
        </w:rPr>
        <w:t>Transparencia, Acceso a la Información y Protección de Datos Personales del Estado de México, de fecha 6 de noviembre de 2018, recaído al recurso de revisión número 04161/INFOEM/AD/AR/2018, a fin de dar cumplimiento a lo establecido por el artículo 185, fracción II de la Ley de Transparencia y Acceso a la Información Pública del Estado de México y Municipios, así como los artículos 131 y 132 de la Ley de Protección de Datos Personales en Posesión de Sujetos Obligados del Estado de México y Municipios, y en mi carácter de Responsable y Titular de la Unidad de Transparencia del Instituto de Seguridad Social del Estado de México y Municipios, solicitó conciliar en el recurso en cita, a través de ese Instituto.</w:t>
      </w:r>
    </w:p>
    <w:p w14:paraId="3DC2C5DA" w14:textId="77777777" w:rsidR="00536097" w:rsidRDefault="00536097" w:rsidP="00D9652C">
      <w:pPr>
        <w:spacing w:line="360" w:lineRule="auto"/>
        <w:jc w:val="both"/>
        <w:rPr>
          <w:rFonts w:ascii="Palatino Linotype" w:eastAsia="Calibri" w:hAnsi="Palatino Linotype" w:cs="Tahoma"/>
          <w:bCs/>
          <w:sz w:val="22"/>
          <w:szCs w:val="22"/>
          <w:lang w:val="es-ES_tradnl" w:eastAsia="en-US"/>
        </w:rPr>
      </w:pPr>
    </w:p>
    <w:p w14:paraId="3BDC412A" w14:textId="2F30D644" w:rsidR="00536097" w:rsidRDefault="00536097" w:rsidP="00E3082C">
      <w:pPr>
        <w:spacing w:line="360" w:lineRule="auto"/>
        <w:jc w:val="both"/>
        <w:rPr>
          <w:rFonts w:ascii="Palatino Linotype" w:eastAsia="Calibri" w:hAnsi="Palatino Linotype" w:cs="Tahoma"/>
          <w:bCs/>
          <w:sz w:val="22"/>
          <w:szCs w:val="22"/>
          <w:lang w:val="es-ES_tradnl" w:eastAsia="en-US"/>
        </w:rPr>
      </w:pPr>
      <w:r w:rsidRPr="00E3082C">
        <w:rPr>
          <w:rFonts w:ascii="Palatino Linotype" w:eastAsia="Calibri" w:hAnsi="Palatino Linotype" w:cs="Tahoma"/>
          <w:b/>
          <w:bCs/>
          <w:sz w:val="22"/>
          <w:szCs w:val="22"/>
          <w:lang w:val="es-ES_tradnl" w:eastAsia="en-US"/>
        </w:rPr>
        <w:t>d) Citación a la audiencia de conciliación.</w:t>
      </w:r>
      <w:r w:rsidR="00E3082C">
        <w:rPr>
          <w:rFonts w:ascii="Palatino Linotype" w:eastAsia="Calibri" w:hAnsi="Palatino Linotype" w:cs="Tahoma"/>
          <w:bCs/>
          <w:sz w:val="22"/>
          <w:szCs w:val="22"/>
          <w:lang w:val="es-ES_tradnl" w:eastAsia="en-US"/>
        </w:rPr>
        <w:t xml:space="preserve"> Con fecha veintidós de noviembre de dos mil dieciocho, </w:t>
      </w:r>
      <w:r w:rsidR="008B1136">
        <w:rPr>
          <w:rFonts w:ascii="Palatino Linotype" w:eastAsia="Calibri" w:hAnsi="Palatino Linotype" w:cs="Tahoma"/>
          <w:bCs/>
          <w:sz w:val="22"/>
          <w:szCs w:val="22"/>
          <w:lang w:val="es-ES_tradnl" w:eastAsia="en-US"/>
        </w:rPr>
        <w:t xml:space="preserve">al considerar </w:t>
      </w:r>
      <w:r w:rsidR="00E3082C">
        <w:rPr>
          <w:rFonts w:ascii="Palatino Linotype" w:eastAsia="Calibri" w:hAnsi="Palatino Linotype" w:cs="Tahoma"/>
          <w:bCs/>
          <w:sz w:val="22"/>
          <w:szCs w:val="22"/>
          <w:lang w:val="es-ES_tradnl" w:eastAsia="en-US"/>
        </w:rPr>
        <w:t xml:space="preserve">que ambas partes manifestaron su voluntad de conciliar en el presente asunto, dentro del plazo legal que les fue otorgado, el Comisionado Ponente acordó tener por realizadas sendas manifestaciones y citar a las partes </w:t>
      </w:r>
      <w:r w:rsidR="00E3082C" w:rsidRPr="00E3082C">
        <w:rPr>
          <w:rFonts w:ascii="Palatino Linotype" w:eastAsia="Calibri" w:hAnsi="Palatino Linotype" w:cs="Tahoma"/>
          <w:bCs/>
          <w:sz w:val="22"/>
          <w:szCs w:val="22"/>
          <w:lang w:val="es-ES_tradnl" w:eastAsia="en-US"/>
        </w:rPr>
        <w:t>el día martes cuatro de diciembre de dos mil</w:t>
      </w:r>
      <w:r w:rsidR="00E3082C">
        <w:rPr>
          <w:rFonts w:ascii="Palatino Linotype" w:eastAsia="Calibri" w:hAnsi="Palatino Linotype" w:cs="Tahoma"/>
          <w:bCs/>
          <w:sz w:val="22"/>
          <w:szCs w:val="22"/>
          <w:lang w:val="es-ES_tradnl" w:eastAsia="en-US"/>
        </w:rPr>
        <w:t xml:space="preserve"> </w:t>
      </w:r>
      <w:r w:rsidR="00E3082C" w:rsidRPr="00E3082C">
        <w:rPr>
          <w:rFonts w:ascii="Palatino Linotype" w:eastAsia="Calibri" w:hAnsi="Palatino Linotype" w:cs="Tahoma"/>
          <w:bCs/>
          <w:sz w:val="22"/>
          <w:szCs w:val="22"/>
          <w:lang w:val="es-ES_tradnl" w:eastAsia="en-US"/>
        </w:rPr>
        <w:t xml:space="preserve">dieciocho, a las catorce horas, en las instalaciones de este Instituto, </w:t>
      </w:r>
      <w:r w:rsidR="00E3082C" w:rsidRPr="00E3082C">
        <w:rPr>
          <w:rFonts w:ascii="Palatino Linotype" w:eastAsia="Calibri" w:hAnsi="Palatino Linotype" w:cs="Tahoma"/>
          <w:bCs/>
          <w:sz w:val="22"/>
          <w:szCs w:val="22"/>
          <w:lang w:val="es-ES_tradnl" w:eastAsia="en-US"/>
        </w:rPr>
        <w:lastRenderedPageBreak/>
        <w:t>ubicadas en Calle</w:t>
      </w:r>
      <w:r w:rsidR="00E3082C">
        <w:rPr>
          <w:rFonts w:ascii="Palatino Linotype" w:eastAsia="Calibri" w:hAnsi="Palatino Linotype" w:cs="Tahoma"/>
          <w:bCs/>
          <w:sz w:val="22"/>
          <w:szCs w:val="22"/>
          <w:lang w:val="es-ES_tradnl" w:eastAsia="en-US"/>
        </w:rPr>
        <w:t xml:space="preserve"> </w:t>
      </w:r>
      <w:r w:rsidR="00E3082C" w:rsidRPr="00E3082C">
        <w:rPr>
          <w:rFonts w:ascii="Palatino Linotype" w:eastAsia="Calibri" w:hAnsi="Palatino Linotype" w:cs="Tahoma"/>
          <w:bCs/>
          <w:sz w:val="22"/>
          <w:szCs w:val="22"/>
          <w:lang w:val="es-ES_tradnl" w:eastAsia="en-US"/>
        </w:rPr>
        <w:t>de Pino Suárez sin número, actualmente Carretera T</w:t>
      </w:r>
      <w:r w:rsidR="00E3082C">
        <w:rPr>
          <w:rFonts w:ascii="Palatino Linotype" w:eastAsia="Calibri" w:hAnsi="Palatino Linotype" w:cs="Tahoma"/>
          <w:bCs/>
          <w:sz w:val="22"/>
          <w:szCs w:val="22"/>
          <w:lang w:val="es-ES_tradnl" w:eastAsia="en-US"/>
        </w:rPr>
        <w:t xml:space="preserve">oluca-Ixtapan # 111, Colonia La </w:t>
      </w:r>
      <w:r w:rsidR="00E3082C" w:rsidRPr="00E3082C">
        <w:rPr>
          <w:rFonts w:ascii="Palatino Linotype" w:eastAsia="Calibri" w:hAnsi="Palatino Linotype" w:cs="Tahoma"/>
          <w:bCs/>
          <w:sz w:val="22"/>
          <w:szCs w:val="22"/>
          <w:lang w:val="es-ES_tradnl" w:eastAsia="en-US"/>
        </w:rPr>
        <w:t>Michoacana; Metepec Estado de México, C.P. 5216</w:t>
      </w:r>
      <w:r w:rsidR="00E3082C">
        <w:rPr>
          <w:rFonts w:ascii="Palatino Linotype" w:eastAsia="Calibri" w:hAnsi="Palatino Linotype" w:cs="Tahoma"/>
          <w:bCs/>
          <w:sz w:val="22"/>
          <w:szCs w:val="22"/>
          <w:lang w:val="es-ES_tradnl" w:eastAsia="en-US"/>
        </w:rPr>
        <w:t xml:space="preserve">6, </w:t>
      </w:r>
      <w:r w:rsidR="00E3082C" w:rsidRPr="00E3082C">
        <w:rPr>
          <w:rFonts w:ascii="Palatino Linotype" w:eastAsia="Calibri" w:hAnsi="Palatino Linotype" w:cs="Tahoma"/>
          <w:b/>
          <w:bCs/>
          <w:sz w:val="22"/>
          <w:szCs w:val="22"/>
          <w:u w:val="single"/>
          <w:lang w:val="es-ES_tradnl" w:eastAsia="en-US"/>
        </w:rPr>
        <w:t>con la finalidad de llevar a cabo la audiencia de conciliación</w:t>
      </w:r>
      <w:r w:rsidR="00E3082C" w:rsidRPr="00E3082C">
        <w:rPr>
          <w:rFonts w:ascii="Palatino Linotype" w:eastAsia="Calibri" w:hAnsi="Palatino Linotype" w:cs="Tahoma"/>
          <w:bCs/>
          <w:sz w:val="22"/>
          <w:szCs w:val="22"/>
          <w:lang w:val="es-ES_tradnl" w:eastAsia="en-US"/>
        </w:rPr>
        <w:t>.</w:t>
      </w:r>
      <w:r w:rsidR="00E3082C">
        <w:rPr>
          <w:rFonts w:ascii="Palatino Linotype" w:eastAsia="Calibri" w:hAnsi="Palatino Linotype" w:cs="Tahoma"/>
          <w:bCs/>
          <w:sz w:val="22"/>
          <w:szCs w:val="22"/>
          <w:lang w:val="es-ES_tradnl" w:eastAsia="en-US"/>
        </w:rPr>
        <w:t xml:space="preserve"> Dicho acto se notificó a los interesados el mismo día de su emisi</w:t>
      </w:r>
      <w:r w:rsidR="00F92109">
        <w:rPr>
          <w:rFonts w:ascii="Palatino Linotype" w:eastAsia="Calibri" w:hAnsi="Palatino Linotype" w:cs="Tahoma"/>
          <w:bCs/>
          <w:sz w:val="22"/>
          <w:szCs w:val="22"/>
          <w:lang w:val="es-ES_tradnl" w:eastAsia="en-US"/>
        </w:rPr>
        <w:t xml:space="preserve">ón, mediante el </w:t>
      </w:r>
      <w:r w:rsidR="00F92109" w:rsidRPr="00536097">
        <w:rPr>
          <w:rFonts w:ascii="Palatino Linotype" w:eastAsia="Calibri" w:hAnsi="Palatino Linotype" w:cs="Tahoma"/>
          <w:bCs/>
          <w:sz w:val="22"/>
          <w:szCs w:val="22"/>
          <w:lang w:val="es-ES_tradnl" w:eastAsia="en-US"/>
        </w:rPr>
        <w:t>Sistema de Acceso, Rectificación, Cancelación y Oposición de Datos Personales del Estado de México (SARCOEM)</w:t>
      </w:r>
      <w:r w:rsidR="00F92109">
        <w:rPr>
          <w:rFonts w:ascii="Palatino Linotype" w:eastAsia="Calibri" w:hAnsi="Palatino Linotype" w:cs="Tahoma"/>
          <w:bCs/>
          <w:sz w:val="22"/>
          <w:szCs w:val="22"/>
          <w:lang w:val="es-ES_tradnl" w:eastAsia="en-US"/>
        </w:rPr>
        <w:t>.</w:t>
      </w:r>
    </w:p>
    <w:p w14:paraId="0156B85A" w14:textId="77777777" w:rsidR="00536097" w:rsidRDefault="00536097" w:rsidP="00D9652C">
      <w:pPr>
        <w:spacing w:line="360" w:lineRule="auto"/>
        <w:jc w:val="both"/>
        <w:rPr>
          <w:rFonts w:ascii="Palatino Linotype" w:eastAsia="Calibri" w:hAnsi="Palatino Linotype" w:cs="Tahoma"/>
          <w:bCs/>
          <w:sz w:val="22"/>
          <w:szCs w:val="22"/>
          <w:lang w:val="es-ES_tradnl" w:eastAsia="en-US"/>
        </w:rPr>
      </w:pPr>
    </w:p>
    <w:p w14:paraId="0AD877D0" w14:textId="2F3E2352" w:rsidR="00E3082C" w:rsidRDefault="00584456" w:rsidP="00D9652C">
      <w:pPr>
        <w:spacing w:line="360" w:lineRule="auto"/>
        <w:jc w:val="both"/>
        <w:rPr>
          <w:rFonts w:ascii="Palatino Linotype" w:eastAsia="Calibri" w:hAnsi="Palatino Linotype" w:cs="Tahoma"/>
          <w:bCs/>
          <w:sz w:val="22"/>
          <w:szCs w:val="22"/>
          <w:lang w:val="es-ES_tradnl" w:eastAsia="en-US"/>
        </w:rPr>
      </w:pPr>
      <w:r w:rsidRPr="00584456">
        <w:rPr>
          <w:rFonts w:ascii="Palatino Linotype" w:eastAsia="Calibri" w:hAnsi="Palatino Linotype" w:cs="Tahoma"/>
          <w:b/>
          <w:bCs/>
          <w:sz w:val="22"/>
          <w:szCs w:val="22"/>
          <w:lang w:val="es-ES_tradnl" w:eastAsia="en-US"/>
        </w:rPr>
        <w:t xml:space="preserve">e) Celebración de la audiencia. </w:t>
      </w:r>
      <w:r>
        <w:rPr>
          <w:rFonts w:ascii="Palatino Linotype" w:eastAsia="Calibri" w:hAnsi="Palatino Linotype" w:cs="Tahoma"/>
          <w:bCs/>
          <w:sz w:val="22"/>
          <w:szCs w:val="22"/>
          <w:lang w:val="es-ES_tradnl" w:eastAsia="en-US"/>
        </w:rPr>
        <w:t xml:space="preserve">Con fecha cuatro de diciembre de dos mil dieciocho, tuvo verificativo en las instalaciones de este Instituto la audiencia de conciliación, que en su parte esencial, </w:t>
      </w:r>
      <w:r w:rsidR="00A83A74">
        <w:rPr>
          <w:rFonts w:ascii="Palatino Linotype" w:eastAsia="Calibri" w:hAnsi="Palatino Linotype" w:cs="Tahoma"/>
          <w:bCs/>
          <w:sz w:val="22"/>
          <w:szCs w:val="22"/>
          <w:lang w:val="es-ES_tradnl" w:eastAsia="en-US"/>
        </w:rPr>
        <w:t>se llevó en los términos siguientes</w:t>
      </w:r>
      <w:r>
        <w:rPr>
          <w:rFonts w:ascii="Palatino Linotype" w:eastAsia="Calibri" w:hAnsi="Palatino Linotype" w:cs="Tahoma"/>
          <w:bCs/>
          <w:sz w:val="22"/>
          <w:szCs w:val="22"/>
          <w:lang w:val="es-ES_tradnl" w:eastAsia="en-US"/>
        </w:rPr>
        <w:t>:</w:t>
      </w:r>
    </w:p>
    <w:p w14:paraId="6A2709E6" w14:textId="77777777" w:rsidR="00584456" w:rsidRDefault="00584456" w:rsidP="00D9652C">
      <w:pPr>
        <w:spacing w:line="360" w:lineRule="auto"/>
        <w:jc w:val="both"/>
        <w:rPr>
          <w:rFonts w:ascii="Palatino Linotype" w:eastAsia="Calibri" w:hAnsi="Palatino Linotype" w:cs="Tahoma"/>
          <w:bCs/>
          <w:sz w:val="22"/>
          <w:szCs w:val="22"/>
          <w:lang w:val="es-ES_tradnl" w:eastAsia="en-US"/>
        </w:rPr>
      </w:pPr>
    </w:p>
    <w:p w14:paraId="33469B73" w14:textId="27F24A22" w:rsidR="00F92109" w:rsidRDefault="00F92109" w:rsidP="00F92109">
      <w:pPr>
        <w:spacing w:line="360" w:lineRule="auto"/>
        <w:ind w:left="567" w:right="567"/>
        <w:jc w:val="both"/>
        <w:rPr>
          <w:rFonts w:ascii="Palatino Linotype" w:eastAsia="Calibri" w:hAnsi="Palatino Linotype" w:cs="Tahoma"/>
          <w:b/>
          <w:bCs/>
          <w:lang w:eastAsia="en-US"/>
        </w:rPr>
      </w:pPr>
      <w:r>
        <w:rPr>
          <w:rFonts w:ascii="Palatino Linotype" w:eastAsia="Calibri" w:hAnsi="Palatino Linotype" w:cs="Tahoma"/>
          <w:b/>
          <w:bCs/>
          <w:lang w:eastAsia="en-US"/>
        </w:rPr>
        <w:t>[…]</w:t>
      </w:r>
    </w:p>
    <w:p w14:paraId="36C64885" w14:textId="7DDDCC77" w:rsidR="00F92109" w:rsidRPr="007F67F4" w:rsidRDefault="00F92109" w:rsidP="00F92109">
      <w:pPr>
        <w:spacing w:line="360" w:lineRule="auto"/>
        <w:ind w:left="567" w:right="567"/>
        <w:jc w:val="both"/>
        <w:rPr>
          <w:rFonts w:ascii="Palatino Linotype" w:eastAsia="Calibri" w:hAnsi="Palatino Linotype" w:cs="Tahoma"/>
          <w:bCs/>
          <w:lang w:eastAsia="en-US"/>
        </w:rPr>
      </w:pPr>
    </w:p>
    <w:p w14:paraId="40F9DC9A" w14:textId="7D4AFF51" w:rsidR="00A83A74" w:rsidRDefault="007F67F4" w:rsidP="00F92109">
      <w:pPr>
        <w:spacing w:line="360" w:lineRule="auto"/>
        <w:ind w:left="567" w:right="567"/>
        <w:jc w:val="both"/>
        <w:rPr>
          <w:rFonts w:ascii="Palatino Linotype" w:eastAsia="Calibri" w:hAnsi="Palatino Linotype" w:cs="Tahoma"/>
          <w:bCs/>
          <w:lang w:eastAsia="en-US"/>
        </w:rPr>
      </w:pPr>
      <w:r w:rsidRPr="007F67F4">
        <w:rPr>
          <w:rFonts w:ascii="Palatino Linotype" w:eastAsia="Calibri" w:hAnsi="Palatino Linotype" w:cs="Tahoma"/>
          <w:bCs/>
          <w:lang w:eastAsia="en-US"/>
        </w:rPr>
        <w:t xml:space="preserve">[El </w:t>
      </w:r>
      <w:r>
        <w:rPr>
          <w:rFonts w:ascii="Palatino Linotype" w:eastAsia="Calibri" w:hAnsi="Palatino Linotype" w:cs="Tahoma"/>
          <w:bCs/>
          <w:lang w:eastAsia="en-US"/>
        </w:rPr>
        <w:t xml:space="preserve">Particular manifiesta] Es su voluntad dirimir la controversia de mérito mediante la celebración de un acuerdo de conciliación, estableciendo como antecedente que, los documentos anexos a la solicitud de acceso a datos personales son todas las documentales con las que cuenta para acreditar el interés de acceder a las notas médicas de su hermana fallecida, a saber: Clave </w:t>
      </w:r>
      <w:proofErr w:type="spellStart"/>
      <w:r>
        <w:rPr>
          <w:rFonts w:ascii="Palatino Linotype" w:eastAsia="Calibri" w:hAnsi="Palatino Linotype" w:cs="Tahoma"/>
          <w:bCs/>
          <w:lang w:eastAsia="en-US"/>
        </w:rPr>
        <w:t>ISSEMyM</w:t>
      </w:r>
      <w:proofErr w:type="spellEnd"/>
      <w:r>
        <w:rPr>
          <w:rFonts w:ascii="Palatino Linotype" w:eastAsia="Calibri" w:hAnsi="Palatino Linotype" w:cs="Tahoma"/>
          <w:bCs/>
          <w:lang w:eastAsia="en-US"/>
        </w:rPr>
        <w:t>, actas de nacimiento de ambos, designación de beneficiarios, póliza de seguro y acta de defunción-</w:t>
      </w:r>
    </w:p>
    <w:p w14:paraId="4131AFA0" w14:textId="2A2B67DD" w:rsidR="007F67F4" w:rsidRDefault="007F67F4" w:rsidP="00F92109">
      <w:pPr>
        <w:spacing w:line="360" w:lineRule="auto"/>
        <w:ind w:left="567" w:right="567"/>
        <w:jc w:val="both"/>
        <w:rPr>
          <w:rFonts w:ascii="Palatino Linotype" w:eastAsia="Calibri" w:hAnsi="Palatino Linotype" w:cs="Tahoma"/>
          <w:bCs/>
          <w:lang w:eastAsia="en-US"/>
        </w:rPr>
      </w:pPr>
    </w:p>
    <w:p w14:paraId="5E3C61D9" w14:textId="5D9CD8FC" w:rsidR="007F67F4" w:rsidRDefault="007F67F4" w:rsidP="00F9210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653D275E" w14:textId="761C2998" w:rsidR="007F67F4" w:rsidRDefault="007F67F4" w:rsidP="00F92109">
      <w:pPr>
        <w:spacing w:line="360" w:lineRule="auto"/>
        <w:ind w:left="567" w:right="567"/>
        <w:jc w:val="both"/>
        <w:rPr>
          <w:rFonts w:ascii="Palatino Linotype" w:eastAsia="Calibri" w:hAnsi="Palatino Linotype" w:cs="Tahoma"/>
          <w:bCs/>
          <w:lang w:eastAsia="en-US"/>
        </w:rPr>
      </w:pPr>
    </w:p>
    <w:p w14:paraId="3174B45D" w14:textId="5B5B3A41" w:rsidR="007F67F4" w:rsidRPr="007F67F4" w:rsidRDefault="007F67F4" w:rsidP="00F9210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 xml:space="preserve">El Instituto de Seguridad Social del Estado de México y Municipios se encuentra en toda la disposición de satisfacer la pretensión del ahora recurrente, con base en las documentales con las que cuenta el Particular, pues una vez que se tuvieron a la vista se advierte un interés jurídico para acceder a las notas médicas de su hermana fallecida; asimismo, hace de conocimiento del ahora Recurrente que, adicional a las notas médicas, cuenta con un disco compacto que contiene Radiografía de Tórax y Tomografía Axial </w:t>
      </w:r>
      <w:r>
        <w:rPr>
          <w:rFonts w:ascii="Palatino Linotype" w:eastAsia="Calibri" w:hAnsi="Palatino Linotype" w:cs="Tahoma"/>
          <w:bCs/>
          <w:lang w:eastAsia="en-US"/>
        </w:rPr>
        <w:lastRenderedPageBreak/>
        <w:t>Computarizada, mismo que se proporcionará junto con los documentos requeridos; por otro lado, indica al particular que la información referida tiene un costo por su reproducción en copia simple y disco compacto.</w:t>
      </w:r>
    </w:p>
    <w:p w14:paraId="6DAEF24A" w14:textId="55D6BA89" w:rsidR="00A83A74" w:rsidRDefault="00A83A74" w:rsidP="00F92109">
      <w:pPr>
        <w:spacing w:line="360" w:lineRule="auto"/>
        <w:ind w:left="567" w:right="567"/>
        <w:jc w:val="both"/>
        <w:rPr>
          <w:rFonts w:ascii="Palatino Linotype" w:eastAsia="Calibri" w:hAnsi="Palatino Linotype" w:cs="Tahoma"/>
          <w:bCs/>
          <w:lang w:eastAsia="en-US"/>
        </w:rPr>
      </w:pPr>
    </w:p>
    <w:p w14:paraId="29BEFB54" w14:textId="3115E049" w:rsidR="007F67F4" w:rsidRPr="007F67F4" w:rsidRDefault="007F67F4" w:rsidP="00F9210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5A888304" w14:textId="77777777" w:rsidR="00A83A74" w:rsidRPr="007F67F4" w:rsidRDefault="00A83A74" w:rsidP="00F92109">
      <w:pPr>
        <w:spacing w:line="360" w:lineRule="auto"/>
        <w:ind w:left="567" w:right="567"/>
        <w:jc w:val="both"/>
        <w:rPr>
          <w:rFonts w:ascii="Palatino Linotype" w:eastAsia="Calibri" w:hAnsi="Palatino Linotype" w:cs="Tahoma"/>
          <w:bCs/>
          <w:lang w:eastAsia="en-US"/>
        </w:rPr>
      </w:pPr>
    </w:p>
    <w:p w14:paraId="07D50712" w14:textId="6154C470" w:rsidR="00584456" w:rsidRPr="00F92109" w:rsidRDefault="00584456" w:rsidP="00F92109">
      <w:pPr>
        <w:spacing w:line="360" w:lineRule="auto"/>
        <w:ind w:left="567" w:right="567"/>
        <w:jc w:val="both"/>
        <w:rPr>
          <w:rFonts w:ascii="Palatino Linotype" w:eastAsia="Calibri" w:hAnsi="Palatino Linotype" w:cs="Tahoma"/>
          <w:bCs/>
          <w:lang w:eastAsia="en-US"/>
        </w:rPr>
      </w:pPr>
      <w:r w:rsidRPr="00F92109">
        <w:rPr>
          <w:rFonts w:ascii="Palatino Linotype" w:eastAsia="Calibri" w:hAnsi="Palatino Linotype" w:cs="Tahoma"/>
          <w:b/>
          <w:bCs/>
          <w:lang w:eastAsia="en-US"/>
        </w:rPr>
        <w:t>ACUERDO CONCILIATORIO.</w:t>
      </w:r>
      <w:r w:rsidRPr="00F92109">
        <w:rPr>
          <w:rFonts w:ascii="Palatino Linotype" w:eastAsia="Calibri" w:hAnsi="Palatino Linotype" w:cs="Tahoma"/>
          <w:bCs/>
          <w:lang w:eastAsia="en-US"/>
        </w:rPr>
        <w:t xml:space="preserve"> De conformidad con lo dispuesto en los artículos 131 y 132, fracción V de la Ley de Protección de Datos Personales en Posesión de los Sujetos Obligados del Estado de México y Municipios, se hace constar que, considerando los hechos señalados y las propuestas formuladas por las partes se conviene celebrar un acuerdo en los siguientes términos:</w:t>
      </w:r>
    </w:p>
    <w:p w14:paraId="54E7F2A7" w14:textId="77777777" w:rsidR="00584456" w:rsidRPr="00F92109" w:rsidRDefault="00584456" w:rsidP="00F92109">
      <w:pPr>
        <w:spacing w:line="360" w:lineRule="auto"/>
        <w:ind w:left="567" w:right="567"/>
        <w:jc w:val="both"/>
        <w:rPr>
          <w:rFonts w:ascii="Palatino Linotype" w:eastAsia="Calibri" w:hAnsi="Palatino Linotype" w:cs="Tahoma"/>
          <w:bCs/>
          <w:lang w:eastAsia="en-US"/>
        </w:rPr>
      </w:pPr>
    </w:p>
    <w:p w14:paraId="679CAFD0" w14:textId="554A91A3" w:rsidR="00584456" w:rsidRPr="00F92109" w:rsidRDefault="00584456" w:rsidP="00F92109">
      <w:pPr>
        <w:spacing w:line="360" w:lineRule="auto"/>
        <w:ind w:left="567" w:right="567"/>
        <w:jc w:val="both"/>
        <w:rPr>
          <w:rFonts w:ascii="Palatino Linotype" w:eastAsia="Calibri" w:hAnsi="Palatino Linotype" w:cs="Tahoma"/>
          <w:bCs/>
          <w:lang w:val="es-ES_tradnl" w:eastAsia="en-US"/>
        </w:rPr>
      </w:pPr>
      <w:r w:rsidRPr="00F92109">
        <w:rPr>
          <w:rFonts w:ascii="Palatino Linotype" w:eastAsia="Calibri" w:hAnsi="Palatino Linotype" w:cs="Tahoma"/>
          <w:bCs/>
          <w:lang w:eastAsia="en-US"/>
        </w:rPr>
        <w:t>l. El ahora Recurrente se compromete a presentar en original los documentos exhibidos en la presente conciliación, a saber, actas de nacimiento de ambos, designación de beneficiarios que obra en la póliza de seguro, acta de defunción de la titular de los datos personales, así como realizar el pago de derechos por reproducción de la información en copia simple y un disco compacto, que da un total de $239 (doscientos treinta y nueve pesos 00/100 M.N).</w:t>
      </w:r>
    </w:p>
    <w:p w14:paraId="2D7918FE" w14:textId="77777777" w:rsidR="00E3082C" w:rsidRPr="00F92109" w:rsidRDefault="00E3082C" w:rsidP="00F92109">
      <w:pPr>
        <w:spacing w:line="360" w:lineRule="auto"/>
        <w:ind w:left="567" w:right="567"/>
        <w:jc w:val="both"/>
        <w:rPr>
          <w:rFonts w:ascii="Palatino Linotype" w:eastAsia="Calibri" w:hAnsi="Palatino Linotype" w:cs="Tahoma"/>
          <w:bCs/>
          <w:lang w:val="es-ES_tradnl" w:eastAsia="en-US"/>
        </w:rPr>
      </w:pPr>
    </w:p>
    <w:p w14:paraId="19C0851E" w14:textId="7695A019" w:rsidR="00E3082C" w:rsidRPr="00F92109" w:rsidRDefault="00584456" w:rsidP="00F92109">
      <w:pPr>
        <w:spacing w:line="360" w:lineRule="auto"/>
        <w:ind w:left="567" w:right="567"/>
        <w:jc w:val="both"/>
        <w:rPr>
          <w:rFonts w:ascii="Palatino Linotype" w:eastAsia="Calibri" w:hAnsi="Palatino Linotype" w:cs="Tahoma"/>
          <w:bCs/>
          <w:lang w:val="es-ES_tradnl" w:eastAsia="en-US"/>
        </w:rPr>
      </w:pPr>
      <w:r w:rsidRPr="00F92109">
        <w:rPr>
          <w:rFonts w:ascii="Palatino Linotype" w:eastAsia="Calibri" w:hAnsi="Palatino Linotype" w:cs="Tahoma"/>
          <w:bCs/>
          <w:lang w:eastAsia="en-US"/>
        </w:rPr>
        <w:t xml:space="preserve">2. El Sujeto Obligado, una vez realizado el pago y teniendo a la vista las documentales citadas en el numeral anterior, se compromete a proporcionar al particular las notas médicas en un total de ciento diecisiete hojas, de las cuales veinte se entregan de forma gratuita, y las </w:t>
      </w:r>
      <w:r w:rsidR="00C55DDF" w:rsidRPr="00F92109">
        <w:rPr>
          <w:rFonts w:ascii="Palatino Linotype" w:eastAsia="Calibri" w:hAnsi="Palatino Linotype" w:cs="Tahoma"/>
          <w:bCs/>
          <w:lang w:eastAsia="en-US"/>
        </w:rPr>
        <w:t>tomografías en</w:t>
      </w:r>
      <w:r w:rsidRPr="00F92109">
        <w:rPr>
          <w:rFonts w:ascii="Palatino Linotype" w:eastAsia="Calibri" w:hAnsi="Palatino Linotype" w:cs="Tahoma"/>
          <w:bCs/>
          <w:lang w:eastAsia="en-US"/>
        </w:rPr>
        <w:t xml:space="preserve"> disco compacto. Además, se compromete a exhibir ante este Instituto el documento que acuse de recibido el Recurrente al momento de acudir por la información, así como un oficio en el que se dé por enterado a este Instituto el cumplimiento del presente acuerdo, dentro de los diez días hábiles contados a partir del día siguiente de la celebración de la presente audiencia de conciliación</w:t>
      </w:r>
      <w:r w:rsidR="008B1136">
        <w:rPr>
          <w:rFonts w:ascii="Palatino Linotype" w:eastAsia="Calibri" w:hAnsi="Palatino Linotype" w:cs="Tahoma"/>
          <w:bCs/>
          <w:lang w:eastAsia="en-US"/>
        </w:rPr>
        <w:t>.</w:t>
      </w:r>
    </w:p>
    <w:p w14:paraId="44D833A8" w14:textId="77777777" w:rsidR="00E3082C" w:rsidRPr="00F92109" w:rsidRDefault="00E3082C" w:rsidP="00F92109">
      <w:pPr>
        <w:spacing w:line="360" w:lineRule="auto"/>
        <w:ind w:left="567" w:right="567"/>
        <w:jc w:val="both"/>
        <w:rPr>
          <w:rFonts w:ascii="Palatino Linotype" w:eastAsia="Calibri" w:hAnsi="Palatino Linotype" w:cs="Tahoma"/>
          <w:bCs/>
          <w:lang w:val="es-ES_tradnl" w:eastAsia="en-US"/>
        </w:rPr>
      </w:pPr>
    </w:p>
    <w:p w14:paraId="1FC7F5E7" w14:textId="5F0009E5" w:rsidR="00584456" w:rsidRPr="00F92109" w:rsidRDefault="00584456" w:rsidP="00F92109">
      <w:pPr>
        <w:spacing w:line="360" w:lineRule="auto"/>
        <w:ind w:left="567" w:right="567"/>
        <w:jc w:val="both"/>
        <w:rPr>
          <w:rFonts w:ascii="Palatino Linotype" w:eastAsia="Calibri" w:hAnsi="Palatino Linotype" w:cs="Tahoma"/>
          <w:bCs/>
          <w:lang w:eastAsia="en-US"/>
        </w:rPr>
      </w:pPr>
      <w:r w:rsidRPr="00F92109">
        <w:rPr>
          <w:rFonts w:ascii="Palatino Linotype" w:eastAsia="Calibri" w:hAnsi="Palatino Linotype" w:cs="Tahoma"/>
          <w:bCs/>
          <w:lang w:eastAsia="en-US"/>
        </w:rPr>
        <w:lastRenderedPageBreak/>
        <w:t>Tomando en consideración el convenio al que han llegado voluntariamente las partes, el presente recurso de revisión se dará por concluido en caso de que aquellas cumplan con los extremos y términos convenidos; mismos que tendrá efectos vinculantes; en situación contraria; es decir, para el caso en que las partes incumplan, respectivamente, con los extremos y términos acordados, el convenio aquí alcanzado se tendrá por incumplido y se continuará con el procedimiento.</w:t>
      </w:r>
    </w:p>
    <w:p w14:paraId="07DE6365" w14:textId="77777777" w:rsidR="00F92109" w:rsidRPr="00F92109" w:rsidRDefault="00F92109" w:rsidP="00F92109">
      <w:pPr>
        <w:spacing w:line="360" w:lineRule="auto"/>
        <w:ind w:left="567" w:right="567"/>
        <w:jc w:val="both"/>
        <w:rPr>
          <w:rFonts w:ascii="Palatino Linotype" w:eastAsia="Calibri" w:hAnsi="Palatino Linotype" w:cs="Tahoma"/>
          <w:bCs/>
          <w:lang w:eastAsia="en-US"/>
        </w:rPr>
      </w:pPr>
    </w:p>
    <w:p w14:paraId="6BA3903B" w14:textId="11A106A9" w:rsidR="00584456" w:rsidRDefault="00584456" w:rsidP="00F92109">
      <w:pPr>
        <w:spacing w:line="360" w:lineRule="auto"/>
        <w:ind w:left="567" w:right="567"/>
        <w:jc w:val="both"/>
        <w:rPr>
          <w:rFonts w:ascii="Palatino Linotype" w:eastAsia="Calibri" w:hAnsi="Palatino Linotype" w:cs="Tahoma"/>
          <w:bCs/>
          <w:lang w:eastAsia="en-US"/>
        </w:rPr>
      </w:pPr>
      <w:r w:rsidRPr="00F92109">
        <w:rPr>
          <w:rFonts w:ascii="Palatino Linotype" w:eastAsia="Calibri" w:hAnsi="Palatino Linotype" w:cs="Tahoma"/>
          <w:bCs/>
          <w:lang w:eastAsia="en-US"/>
        </w:rPr>
        <w:t>Lo anterior, con fundamento en el artículo 132, fracción VI, de la Ley de</w:t>
      </w:r>
      <w:r w:rsidR="00F92109" w:rsidRPr="00F92109">
        <w:rPr>
          <w:rFonts w:ascii="Palatino Linotype" w:eastAsia="Calibri" w:hAnsi="Palatino Linotype" w:cs="Tahoma"/>
          <w:bCs/>
          <w:lang w:eastAsia="en-US"/>
        </w:rPr>
        <w:t xml:space="preserve"> </w:t>
      </w:r>
      <w:r w:rsidRPr="00F92109">
        <w:rPr>
          <w:rFonts w:ascii="Palatino Linotype" w:eastAsia="Calibri" w:hAnsi="Palatino Linotype" w:cs="Tahoma"/>
          <w:bCs/>
          <w:lang w:eastAsia="en-US"/>
        </w:rPr>
        <w:t>Protección de Datos Personales en Posesión de Sujetos Obligados del Estado de</w:t>
      </w:r>
      <w:r w:rsidR="00F92109" w:rsidRPr="00F92109">
        <w:rPr>
          <w:rFonts w:ascii="Palatino Linotype" w:eastAsia="Calibri" w:hAnsi="Palatino Linotype" w:cs="Tahoma"/>
          <w:bCs/>
          <w:lang w:eastAsia="en-US"/>
        </w:rPr>
        <w:t xml:space="preserve"> </w:t>
      </w:r>
      <w:r w:rsidRPr="00F92109">
        <w:rPr>
          <w:rFonts w:ascii="Palatino Linotype" w:eastAsia="Calibri" w:hAnsi="Palatino Linotype" w:cs="Tahoma"/>
          <w:bCs/>
          <w:lang w:eastAsia="en-US"/>
        </w:rPr>
        <w:t>México y Municipios.</w:t>
      </w:r>
    </w:p>
    <w:p w14:paraId="1512D505" w14:textId="77777777" w:rsidR="00F92109" w:rsidRDefault="00F92109" w:rsidP="00F92109">
      <w:pPr>
        <w:spacing w:line="360" w:lineRule="auto"/>
        <w:ind w:left="567" w:right="567"/>
        <w:jc w:val="both"/>
        <w:rPr>
          <w:rFonts w:ascii="Palatino Linotype" w:eastAsia="Calibri" w:hAnsi="Palatino Linotype" w:cs="Tahoma"/>
          <w:bCs/>
          <w:lang w:eastAsia="en-US"/>
        </w:rPr>
      </w:pPr>
    </w:p>
    <w:p w14:paraId="0E82CC0E" w14:textId="7A514256" w:rsidR="00F92109" w:rsidRPr="00F92109" w:rsidRDefault="00F92109" w:rsidP="00F92109">
      <w:pPr>
        <w:spacing w:line="360" w:lineRule="auto"/>
        <w:ind w:left="567" w:right="567"/>
        <w:jc w:val="both"/>
        <w:rPr>
          <w:rFonts w:ascii="Palatino Linotype" w:eastAsia="Calibri" w:hAnsi="Palatino Linotype" w:cs="Tahoma"/>
          <w:bCs/>
          <w:lang w:val="es-ES_tradnl" w:eastAsia="en-US"/>
        </w:rPr>
      </w:pPr>
      <w:r>
        <w:rPr>
          <w:rFonts w:ascii="Palatino Linotype" w:eastAsia="Calibri" w:hAnsi="Palatino Linotype" w:cs="Tahoma"/>
          <w:bCs/>
          <w:lang w:eastAsia="en-US"/>
        </w:rPr>
        <w:t>[…]</w:t>
      </w:r>
    </w:p>
    <w:p w14:paraId="35429643" w14:textId="77777777" w:rsidR="00E3082C" w:rsidRDefault="00E3082C" w:rsidP="00D9652C">
      <w:pPr>
        <w:spacing w:line="360" w:lineRule="auto"/>
        <w:jc w:val="both"/>
        <w:rPr>
          <w:rFonts w:ascii="Palatino Linotype" w:eastAsia="Calibri" w:hAnsi="Palatino Linotype" w:cs="Tahoma"/>
          <w:bCs/>
          <w:sz w:val="22"/>
          <w:szCs w:val="22"/>
          <w:lang w:val="es-ES_tradnl" w:eastAsia="en-US"/>
        </w:rPr>
      </w:pPr>
    </w:p>
    <w:p w14:paraId="451CC286" w14:textId="66A9DC37" w:rsidR="000A6105" w:rsidRDefault="000A6105" w:rsidP="00F92109">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
          <w:bCs/>
          <w:sz w:val="22"/>
          <w:szCs w:val="22"/>
          <w:lang w:val="es-ES" w:eastAsia="en-US"/>
        </w:rPr>
        <w:t>e</w:t>
      </w:r>
      <w:r w:rsidR="00285B21" w:rsidRPr="00464EA1">
        <w:rPr>
          <w:rFonts w:ascii="Palatino Linotype" w:eastAsia="Calibri" w:hAnsi="Palatino Linotype" w:cs="Tahoma"/>
          <w:b/>
          <w:bCs/>
          <w:sz w:val="22"/>
          <w:szCs w:val="22"/>
          <w:lang w:val="es-ES" w:eastAsia="en-US"/>
        </w:rPr>
        <w:t xml:space="preserve">) </w:t>
      </w:r>
      <w:r w:rsidR="00F92109">
        <w:rPr>
          <w:rFonts w:ascii="Palatino Linotype" w:eastAsia="Calibri" w:hAnsi="Palatino Linotype" w:cs="Tahoma"/>
          <w:b/>
          <w:bCs/>
          <w:sz w:val="22"/>
          <w:szCs w:val="22"/>
          <w:lang w:val="es-ES" w:eastAsia="en-US"/>
        </w:rPr>
        <w:t>Cumplimiento de los acuerdos</w:t>
      </w:r>
      <w:r w:rsidR="00285B21" w:rsidRPr="00464EA1">
        <w:rPr>
          <w:rFonts w:ascii="Palatino Linotype" w:eastAsia="Calibri" w:hAnsi="Palatino Linotype" w:cs="Tahoma"/>
          <w:b/>
          <w:bCs/>
          <w:sz w:val="22"/>
          <w:szCs w:val="22"/>
          <w:lang w:val="es-ES" w:eastAsia="en-US"/>
        </w:rPr>
        <w:t xml:space="preserve">: </w:t>
      </w:r>
      <w:r w:rsidR="00F92109">
        <w:rPr>
          <w:rFonts w:ascii="Palatino Linotype" w:eastAsia="Calibri" w:hAnsi="Palatino Linotype" w:cs="Tahoma"/>
          <w:bCs/>
          <w:sz w:val="22"/>
          <w:szCs w:val="22"/>
          <w:lang w:val="es-ES" w:eastAsia="en-US"/>
        </w:rPr>
        <w:t xml:space="preserve">Con fecha dieciocho de diciembre de dos mil dieciocho, mediante el </w:t>
      </w:r>
      <w:r w:rsidR="00F92109" w:rsidRPr="00536097">
        <w:rPr>
          <w:rFonts w:ascii="Palatino Linotype" w:eastAsia="Calibri" w:hAnsi="Palatino Linotype" w:cs="Tahoma"/>
          <w:bCs/>
          <w:sz w:val="22"/>
          <w:szCs w:val="22"/>
          <w:lang w:val="es-ES_tradnl" w:eastAsia="en-US"/>
        </w:rPr>
        <w:t>Sistema de Acceso, Rectificación, Cancelación y Oposición de Datos Personales del Estado de México (SARCOEM)</w:t>
      </w:r>
      <w:r w:rsidR="00F92109">
        <w:rPr>
          <w:rFonts w:ascii="Palatino Linotype" w:eastAsia="Calibri" w:hAnsi="Palatino Linotype" w:cs="Tahoma"/>
          <w:bCs/>
          <w:sz w:val="22"/>
          <w:szCs w:val="22"/>
          <w:lang w:val="es-ES_tradnl" w:eastAsia="en-US"/>
        </w:rPr>
        <w:t>,</w:t>
      </w:r>
      <w:r w:rsidR="00F92109">
        <w:rPr>
          <w:rFonts w:ascii="Palatino Linotype" w:eastAsia="Calibri" w:hAnsi="Palatino Linotype" w:cs="Tahoma"/>
          <w:bCs/>
          <w:sz w:val="22"/>
          <w:szCs w:val="22"/>
          <w:lang w:val="es-ES" w:eastAsia="en-US"/>
        </w:rPr>
        <w:t xml:space="preserve"> el Instituto de Seguridad Social del Estado de M</w:t>
      </w:r>
      <w:r w:rsidR="0034210B">
        <w:rPr>
          <w:rFonts w:ascii="Palatino Linotype" w:eastAsia="Calibri" w:hAnsi="Palatino Linotype" w:cs="Tahoma"/>
          <w:bCs/>
          <w:sz w:val="22"/>
          <w:szCs w:val="22"/>
          <w:lang w:val="es-ES" w:eastAsia="en-US"/>
        </w:rPr>
        <w:t xml:space="preserve">éxico y Municipios remitió el ofició número </w:t>
      </w:r>
      <w:r w:rsidR="0034210B" w:rsidRPr="0034210B">
        <w:rPr>
          <w:rFonts w:ascii="Palatino Linotype" w:eastAsia="Calibri" w:hAnsi="Palatino Linotype" w:cs="Tahoma"/>
          <w:b/>
          <w:bCs/>
          <w:sz w:val="22"/>
          <w:szCs w:val="22"/>
          <w:lang w:val="es-ES" w:eastAsia="en-US"/>
        </w:rPr>
        <w:t>203F 80000-UT-.1310/2018</w:t>
      </w:r>
      <w:r w:rsidR="0034210B">
        <w:rPr>
          <w:rFonts w:ascii="Palatino Linotype" w:eastAsia="Calibri" w:hAnsi="Palatino Linotype" w:cs="Tahoma"/>
          <w:bCs/>
          <w:sz w:val="22"/>
          <w:szCs w:val="22"/>
          <w:lang w:val="es-ES" w:eastAsia="en-US"/>
        </w:rPr>
        <w:t xml:space="preserve">, de misma fecha a la de su recepción, dirigido al Comisionado Ponente y signado por la Responsable y </w:t>
      </w:r>
      <w:r w:rsidR="00A83A74">
        <w:rPr>
          <w:rFonts w:ascii="Palatino Linotype" w:eastAsia="Calibri" w:hAnsi="Palatino Linotype" w:cs="Tahoma"/>
          <w:bCs/>
          <w:sz w:val="22"/>
          <w:szCs w:val="22"/>
          <w:lang w:val="es-ES" w:eastAsia="en-US"/>
        </w:rPr>
        <w:t>T</w:t>
      </w:r>
      <w:r w:rsidR="0034210B">
        <w:rPr>
          <w:rFonts w:ascii="Palatino Linotype" w:eastAsia="Calibri" w:hAnsi="Palatino Linotype" w:cs="Tahoma"/>
          <w:bCs/>
          <w:sz w:val="22"/>
          <w:szCs w:val="22"/>
          <w:lang w:val="es-ES" w:eastAsia="en-US"/>
        </w:rPr>
        <w:t>itular de la Unidad de Transparencia, en los términos siguientes:</w:t>
      </w:r>
    </w:p>
    <w:p w14:paraId="4FCD6EC7" w14:textId="77777777" w:rsidR="0034210B" w:rsidRDefault="0034210B" w:rsidP="00F92109">
      <w:pPr>
        <w:spacing w:line="360" w:lineRule="auto"/>
        <w:jc w:val="both"/>
        <w:rPr>
          <w:rFonts w:ascii="Palatino Linotype" w:eastAsia="Calibri" w:hAnsi="Palatino Linotype" w:cs="Tahoma"/>
          <w:bCs/>
          <w:sz w:val="22"/>
          <w:szCs w:val="22"/>
          <w:lang w:val="es-ES" w:eastAsia="en-US"/>
        </w:rPr>
      </w:pPr>
    </w:p>
    <w:p w14:paraId="4C242052" w14:textId="77777777" w:rsidR="0034210B" w:rsidRDefault="0034210B" w:rsidP="0034210B">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03DD1900" w14:textId="77777777" w:rsidR="0034210B" w:rsidRDefault="0034210B" w:rsidP="0034210B">
      <w:pPr>
        <w:spacing w:line="360" w:lineRule="auto"/>
        <w:ind w:left="567" w:right="567"/>
        <w:jc w:val="both"/>
        <w:rPr>
          <w:rFonts w:ascii="Palatino Linotype" w:eastAsia="Calibri" w:hAnsi="Palatino Linotype" w:cs="Tahoma"/>
          <w:bCs/>
          <w:lang w:val="es-ES" w:eastAsia="en-US"/>
        </w:rPr>
      </w:pPr>
    </w:p>
    <w:p w14:paraId="202CE8B8" w14:textId="20F8CCFF" w:rsidR="0034210B" w:rsidRPr="0034210B" w:rsidRDefault="0034210B" w:rsidP="0034210B">
      <w:pPr>
        <w:spacing w:line="360" w:lineRule="auto"/>
        <w:ind w:left="567" w:right="567"/>
        <w:jc w:val="both"/>
        <w:rPr>
          <w:rFonts w:ascii="Palatino Linotype" w:eastAsia="Calibri" w:hAnsi="Palatino Linotype" w:cs="Tahoma"/>
          <w:bCs/>
          <w:lang w:val="es-ES" w:eastAsia="en-US"/>
        </w:rPr>
      </w:pPr>
      <w:r w:rsidRPr="0034210B">
        <w:rPr>
          <w:rFonts w:ascii="Palatino Linotype" w:eastAsia="Calibri" w:hAnsi="Palatino Linotype" w:cs="Tahoma"/>
          <w:bCs/>
          <w:lang w:val="es-ES" w:eastAsia="en-US"/>
        </w:rPr>
        <w:t>Al respecto, en atención a lo anterior, en fecha 6 de Diciembre del año en curso, el recurrente acudió al Módulo de Acceso a la Información de este instituto, solicitando la entrega de la información requerida, presentando en original, actas de nacimiento de ambos, designación de beneficiarios que obra en la póliza de seguro, acta de defunción de la titular de los datos personales, se procedió a realizar la entrega de la información, firmando en forma autógrafa para debida constancia, por lo que se adjunta archivo electrónica de la citada evidencia.</w:t>
      </w:r>
    </w:p>
    <w:p w14:paraId="5FB79F50" w14:textId="77777777" w:rsidR="0034210B" w:rsidRPr="0034210B" w:rsidRDefault="0034210B" w:rsidP="0034210B">
      <w:pPr>
        <w:spacing w:line="360" w:lineRule="auto"/>
        <w:ind w:left="567" w:right="567"/>
        <w:jc w:val="both"/>
        <w:rPr>
          <w:rFonts w:ascii="Palatino Linotype" w:eastAsia="Calibri" w:hAnsi="Palatino Linotype" w:cs="Tahoma"/>
          <w:bCs/>
          <w:lang w:val="es-ES" w:eastAsia="en-US"/>
        </w:rPr>
      </w:pPr>
    </w:p>
    <w:p w14:paraId="32E3CC4D" w14:textId="07245134" w:rsidR="0034210B" w:rsidRPr="0034210B" w:rsidRDefault="0034210B" w:rsidP="0034210B">
      <w:pPr>
        <w:spacing w:line="360" w:lineRule="auto"/>
        <w:ind w:left="567" w:right="567"/>
        <w:jc w:val="both"/>
        <w:rPr>
          <w:rFonts w:ascii="Palatino Linotype" w:eastAsia="Calibri" w:hAnsi="Palatino Linotype" w:cs="Tahoma"/>
          <w:bCs/>
          <w:lang w:val="es-ES" w:eastAsia="en-US"/>
        </w:rPr>
      </w:pPr>
      <w:r w:rsidRPr="0034210B">
        <w:rPr>
          <w:rFonts w:ascii="Palatino Linotype" w:eastAsia="Calibri" w:hAnsi="Palatino Linotype" w:cs="Tahoma"/>
          <w:bCs/>
          <w:lang w:val="es-ES" w:eastAsia="en-US"/>
        </w:rPr>
        <w:t xml:space="preserve">Finalmente, se da por cumplimentada en tiempo y forma lo acordado en la audiencia de conciliación celebrada en el recurso de revisión </w:t>
      </w:r>
      <w:r w:rsidR="00763642" w:rsidRPr="00763642">
        <w:rPr>
          <w:rFonts w:ascii="Palatino Linotype" w:eastAsia="Calibri" w:hAnsi="Palatino Linotype" w:cs="Tahoma"/>
          <w:bCs/>
          <w:lang w:val="es-ES" w:eastAsia="en-US"/>
        </w:rPr>
        <w:t>04161/INFOEM/AD/RR/2018</w:t>
      </w:r>
      <w:r w:rsidRPr="0034210B">
        <w:rPr>
          <w:rFonts w:ascii="Palatino Linotype" w:eastAsia="Calibri" w:hAnsi="Palatino Linotype" w:cs="Tahoma"/>
          <w:bCs/>
          <w:lang w:val="es-ES" w:eastAsia="en-US"/>
        </w:rPr>
        <w:t>.</w:t>
      </w:r>
    </w:p>
    <w:p w14:paraId="7B5F6990" w14:textId="77777777" w:rsidR="000A6105" w:rsidRPr="0034210B" w:rsidRDefault="000A6105" w:rsidP="00D9652C">
      <w:pPr>
        <w:spacing w:line="360" w:lineRule="auto"/>
        <w:jc w:val="both"/>
        <w:rPr>
          <w:rFonts w:ascii="Palatino Linotype" w:eastAsia="Calibri" w:hAnsi="Palatino Linotype" w:cs="Tahoma"/>
          <w:bCs/>
          <w:sz w:val="22"/>
          <w:szCs w:val="22"/>
          <w:lang w:val="es-ES" w:eastAsia="en-US"/>
        </w:rPr>
      </w:pPr>
    </w:p>
    <w:p w14:paraId="5414B79E" w14:textId="75BD797F" w:rsidR="0034210B" w:rsidRPr="0034210B" w:rsidRDefault="0034210B"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oficio de referencia, el Instituto de Seguridad Social del Estado de México y Municipios adjuntó el acuse de recibo de los datos personales solicitados, en el cual es posible advertir el nombre del Particular, su firma, la fecha de entrega y la leyenda “Recibí copias simples de expediente y CD”, de forma autógrafa.</w:t>
      </w:r>
    </w:p>
    <w:p w14:paraId="39D4FF17" w14:textId="77777777" w:rsidR="0034210B" w:rsidRPr="0034210B" w:rsidRDefault="0034210B" w:rsidP="00D9652C">
      <w:pPr>
        <w:spacing w:line="360" w:lineRule="auto"/>
        <w:jc w:val="both"/>
        <w:rPr>
          <w:rFonts w:ascii="Palatino Linotype" w:eastAsia="Calibri" w:hAnsi="Palatino Linotype" w:cs="Tahoma"/>
          <w:bCs/>
          <w:sz w:val="22"/>
          <w:szCs w:val="22"/>
          <w:lang w:val="es-ES" w:eastAsia="en-US"/>
        </w:rPr>
      </w:pPr>
    </w:p>
    <w:p w14:paraId="587D9109" w14:textId="6B7C6A30" w:rsidR="00806E45" w:rsidRPr="00464EA1" w:rsidRDefault="004B542A" w:rsidP="00D9652C">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Cs/>
          <w:sz w:val="22"/>
          <w:szCs w:val="22"/>
          <w:lang w:val="es-ES" w:eastAsia="en-US"/>
        </w:rPr>
        <w:t>Debido a</w:t>
      </w:r>
      <w:r w:rsidR="00806E45" w:rsidRPr="00464EA1">
        <w:rPr>
          <w:rFonts w:ascii="Palatino Linotype" w:eastAsia="Calibri" w:hAnsi="Palatino Linotype" w:cs="Tahoma"/>
          <w:bCs/>
          <w:sz w:val="22"/>
          <w:szCs w:val="22"/>
          <w:lang w:val="es-ES" w:eastAsia="en-US"/>
        </w:rPr>
        <w:t xml:space="preserve"> que fue debidamente sustanciado el expediente electrónico y no existe diligencia pendiente de desahogo, se emite la resolución que conforme a De</w:t>
      </w:r>
      <w:r w:rsidR="00285B21" w:rsidRPr="00464EA1">
        <w:rPr>
          <w:rFonts w:ascii="Palatino Linotype" w:eastAsia="Calibri" w:hAnsi="Palatino Linotype" w:cs="Tahoma"/>
          <w:bCs/>
          <w:sz w:val="22"/>
          <w:szCs w:val="22"/>
          <w:lang w:val="es-ES" w:eastAsia="en-US"/>
        </w:rPr>
        <w:t>recho proceda, de acuerdo con lo</w:t>
      </w:r>
      <w:r w:rsidR="00806E45" w:rsidRPr="00464EA1">
        <w:rPr>
          <w:rFonts w:ascii="Palatino Linotype" w:eastAsia="Calibri" w:hAnsi="Palatino Linotype" w:cs="Tahoma"/>
          <w:bCs/>
          <w:sz w:val="22"/>
          <w:szCs w:val="22"/>
          <w:lang w:val="es-ES" w:eastAsia="en-US"/>
        </w:rPr>
        <w:t xml:space="preserve">s siguientes: </w:t>
      </w:r>
    </w:p>
    <w:p w14:paraId="6431ED72" w14:textId="77777777" w:rsidR="00DA1AD1" w:rsidRPr="00464EA1"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464EA1" w:rsidRDefault="00285B21" w:rsidP="00854E77">
      <w:pPr>
        <w:spacing w:line="360" w:lineRule="auto"/>
        <w:jc w:val="center"/>
        <w:rPr>
          <w:rFonts w:ascii="Palatino Linotype" w:eastAsia="Calibri" w:hAnsi="Palatino Linotype" w:cs="Tahoma"/>
          <w:b/>
          <w:bCs/>
          <w:sz w:val="22"/>
          <w:szCs w:val="22"/>
          <w:lang w:val="es-ES" w:eastAsia="en-US"/>
        </w:rPr>
      </w:pPr>
      <w:r w:rsidRPr="00464EA1">
        <w:rPr>
          <w:rFonts w:ascii="Palatino Linotype" w:eastAsia="Calibri" w:hAnsi="Palatino Linotype" w:cs="Tahoma"/>
          <w:b/>
          <w:bCs/>
          <w:sz w:val="22"/>
          <w:szCs w:val="22"/>
          <w:lang w:val="es-ES" w:eastAsia="en-US"/>
        </w:rPr>
        <w:t>CONSIDERANDOS</w:t>
      </w:r>
    </w:p>
    <w:p w14:paraId="414BCF66" w14:textId="77777777" w:rsidR="0085547C" w:rsidRPr="00464EA1"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464EA1" w:rsidRDefault="00285B21" w:rsidP="00D9652C">
      <w:pPr>
        <w:spacing w:line="360" w:lineRule="auto"/>
        <w:jc w:val="both"/>
        <w:rPr>
          <w:rFonts w:ascii="Palatino Linotype" w:eastAsia="Calibri" w:hAnsi="Palatino Linotype" w:cs="Tahoma"/>
          <w:b/>
          <w:bCs/>
          <w:sz w:val="22"/>
          <w:szCs w:val="22"/>
          <w:lang w:val="es-ES" w:eastAsia="en-US"/>
        </w:rPr>
      </w:pPr>
      <w:r w:rsidRPr="00464EA1">
        <w:rPr>
          <w:rFonts w:ascii="Palatino Linotype" w:eastAsia="Calibri" w:hAnsi="Palatino Linotype" w:cs="Tahoma"/>
          <w:b/>
          <w:bCs/>
          <w:sz w:val="22"/>
          <w:szCs w:val="22"/>
          <w:lang w:val="es-ES" w:eastAsia="en-US"/>
        </w:rPr>
        <w:t>PRIMERO</w:t>
      </w:r>
      <w:r w:rsidR="00806E45" w:rsidRPr="00464EA1">
        <w:rPr>
          <w:rFonts w:ascii="Palatino Linotype" w:eastAsia="Calibri" w:hAnsi="Palatino Linotype" w:cs="Tahoma"/>
          <w:b/>
          <w:bCs/>
          <w:sz w:val="22"/>
          <w:szCs w:val="22"/>
          <w:lang w:val="es-ES" w:eastAsia="en-US"/>
        </w:rPr>
        <w:t xml:space="preserve">. Competencia. </w:t>
      </w:r>
    </w:p>
    <w:p w14:paraId="4B8D493D" w14:textId="77777777" w:rsidR="00806E45" w:rsidRPr="00464EA1"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43D093BA" w:rsidR="00806E45" w:rsidRPr="00464EA1" w:rsidRDefault="00806E45" w:rsidP="00D9652C">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w:t>
      </w:r>
      <w:r w:rsidR="00A2090E">
        <w:rPr>
          <w:rFonts w:ascii="Palatino Linotype" w:eastAsia="Calibri" w:hAnsi="Palatino Linotype" w:cs="Tahoma"/>
          <w:bCs/>
          <w:sz w:val="22"/>
          <w:szCs w:val="22"/>
          <w:lang w:val="es-ES" w:eastAsia="en-US"/>
        </w:rPr>
        <w:t xml:space="preserve">, 6°, Aparato A y </w:t>
      </w:r>
      <w:r w:rsidR="006D73E8">
        <w:rPr>
          <w:rFonts w:ascii="Palatino Linotype" w:eastAsia="Calibri" w:hAnsi="Palatino Linotype" w:cs="Tahoma"/>
          <w:bCs/>
          <w:sz w:val="22"/>
          <w:szCs w:val="22"/>
          <w:lang w:val="es-ES" w:eastAsia="en-US"/>
        </w:rPr>
        <w:t xml:space="preserve">16 </w:t>
      </w:r>
      <w:r w:rsidRPr="00464EA1">
        <w:rPr>
          <w:rFonts w:ascii="Palatino Linotype" w:eastAsia="Calibri" w:hAnsi="Palatino Linotype" w:cs="Tahoma"/>
          <w:bCs/>
          <w:sz w:val="22"/>
          <w:szCs w:val="22"/>
          <w:lang w:val="es-ES" w:eastAsia="en-US"/>
        </w:rPr>
        <w:t>de la Constitución Política de los Estados Unidos Mexicanos; 5</w:t>
      </w:r>
      <w:r w:rsidR="00E477A3" w:rsidRPr="00464EA1">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xml:space="preserve">, párrafos vigésimo, vigésimo primero y </w:t>
      </w:r>
      <w:r w:rsidR="00A2090E">
        <w:rPr>
          <w:rFonts w:ascii="Palatino Linotype" w:eastAsia="Calibri" w:hAnsi="Palatino Linotype" w:cs="Tahoma"/>
          <w:bCs/>
          <w:sz w:val="22"/>
          <w:szCs w:val="22"/>
          <w:lang w:val="es-ES" w:eastAsia="en-US"/>
        </w:rPr>
        <w:t>vigésimo segundo, fracciones II,</w:t>
      </w:r>
      <w:r w:rsidRPr="00464EA1">
        <w:rPr>
          <w:rFonts w:ascii="Palatino Linotype" w:eastAsia="Calibri" w:hAnsi="Palatino Linotype" w:cs="Tahoma"/>
          <w:bCs/>
          <w:sz w:val="22"/>
          <w:szCs w:val="22"/>
          <w:lang w:val="es-ES" w:eastAsia="en-US"/>
        </w:rPr>
        <w:t xml:space="preserve"> IV y V</w:t>
      </w:r>
      <w:r w:rsidR="00A2090E">
        <w:rPr>
          <w:rFonts w:ascii="Palatino Linotype" w:eastAsia="Calibri" w:hAnsi="Palatino Linotype" w:cs="Tahoma"/>
          <w:bCs/>
          <w:sz w:val="22"/>
          <w:szCs w:val="22"/>
          <w:lang w:val="es-ES" w:eastAsia="en-US"/>
        </w:rPr>
        <w:t>III</w:t>
      </w:r>
      <w:r w:rsidR="00E477A3" w:rsidRPr="00464EA1">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xml:space="preserve"> de la Constitución Política del Estado Libre y Soberano de México; </w:t>
      </w:r>
      <w:r w:rsidR="006D73E8" w:rsidRPr="006D73E8">
        <w:rPr>
          <w:rFonts w:ascii="Palatino Linotype" w:eastAsia="Calibri" w:hAnsi="Palatino Linotype" w:cs="Tahoma"/>
          <w:bCs/>
          <w:sz w:val="22"/>
          <w:szCs w:val="22"/>
          <w:lang w:val="es-ES" w:eastAsia="en-US"/>
        </w:rPr>
        <w:t>así como, en lo</w:t>
      </w:r>
      <w:r w:rsidR="005E4930">
        <w:rPr>
          <w:rFonts w:ascii="Palatino Linotype" w:eastAsia="Calibri" w:hAnsi="Palatino Linotype" w:cs="Tahoma"/>
          <w:bCs/>
          <w:sz w:val="22"/>
          <w:szCs w:val="22"/>
          <w:lang w:val="es-ES" w:eastAsia="en-US"/>
        </w:rPr>
        <w:t>s artículos 1</w:t>
      </w:r>
      <w:r w:rsidR="008B1136">
        <w:rPr>
          <w:rFonts w:ascii="Palatino Linotype" w:eastAsia="Calibri" w:hAnsi="Palatino Linotype" w:cs="Tahoma"/>
          <w:bCs/>
          <w:sz w:val="22"/>
          <w:szCs w:val="22"/>
          <w:lang w:val="es-ES" w:eastAsia="en-US"/>
        </w:rPr>
        <w:t>°</w:t>
      </w:r>
      <w:r w:rsidR="005E4930">
        <w:rPr>
          <w:rFonts w:ascii="Palatino Linotype" w:eastAsia="Calibri" w:hAnsi="Palatino Linotype" w:cs="Tahoma"/>
          <w:bCs/>
          <w:sz w:val="22"/>
          <w:szCs w:val="22"/>
          <w:lang w:val="es-ES" w:eastAsia="en-US"/>
        </w:rPr>
        <w:t>, 3</w:t>
      </w:r>
      <w:r w:rsidR="008B1136">
        <w:rPr>
          <w:rFonts w:ascii="Palatino Linotype" w:eastAsia="Calibri" w:hAnsi="Palatino Linotype" w:cs="Tahoma"/>
          <w:bCs/>
          <w:sz w:val="22"/>
          <w:szCs w:val="22"/>
          <w:lang w:val="es-ES" w:eastAsia="en-US"/>
        </w:rPr>
        <w:t>°</w:t>
      </w:r>
      <w:r w:rsidR="005E4930">
        <w:rPr>
          <w:rFonts w:ascii="Palatino Linotype" w:eastAsia="Calibri" w:hAnsi="Palatino Linotype" w:cs="Tahoma"/>
          <w:bCs/>
          <w:sz w:val="22"/>
          <w:szCs w:val="22"/>
          <w:lang w:val="es-ES" w:eastAsia="en-US"/>
        </w:rPr>
        <w:t xml:space="preserve">, fracción XXIV, 91, fracción </w:t>
      </w:r>
      <w:r w:rsidR="006D73E8" w:rsidRPr="006D73E8">
        <w:rPr>
          <w:rFonts w:ascii="Palatino Linotype" w:eastAsia="Calibri" w:hAnsi="Palatino Linotype" w:cs="Tahoma"/>
          <w:bCs/>
          <w:sz w:val="22"/>
          <w:szCs w:val="22"/>
          <w:lang w:val="es-ES" w:eastAsia="en-US"/>
        </w:rPr>
        <w:t>I, 103 y 111 de la Ley General de Protección de Datos Personales en Posesión de Sujetos Obligados, publicada en el Diario Oficial de la Federación el veintiséis de enero de dos mil diecisiete</w:t>
      </w:r>
      <w:r w:rsidR="006D73E8" w:rsidRPr="006D73E8">
        <w:rPr>
          <w:rFonts w:ascii="Palatino Linotype" w:eastAsia="Calibri" w:hAnsi="Palatino Linotype" w:cs="Tahoma"/>
          <w:bCs/>
          <w:sz w:val="22"/>
          <w:szCs w:val="22"/>
          <w:lang w:eastAsia="en-US"/>
        </w:rPr>
        <w:t xml:space="preserve">; así como en los artículos </w:t>
      </w:r>
      <w:r w:rsidR="005E4930">
        <w:rPr>
          <w:rFonts w:ascii="Palatino Linotype" w:eastAsia="Calibri" w:hAnsi="Palatino Linotype" w:cs="Tahoma"/>
          <w:bCs/>
          <w:sz w:val="22"/>
          <w:szCs w:val="22"/>
          <w:lang w:eastAsia="en-US"/>
        </w:rPr>
        <w:t>1</w:t>
      </w:r>
      <w:r w:rsidR="008B1136">
        <w:rPr>
          <w:rFonts w:ascii="Palatino Linotype" w:eastAsia="Calibri" w:hAnsi="Palatino Linotype" w:cs="Tahoma"/>
          <w:bCs/>
          <w:sz w:val="22"/>
          <w:szCs w:val="22"/>
          <w:lang w:eastAsia="en-US"/>
        </w:rPr>
        <w:t>°</w:t>
      </w:r>
      <w:r w:rsidR="005E4930">
        <w:rPr>
          <w:rFonts w:ascii="Palatino Linotype" w:eastAsia="Calibri" w:hAnsi="Palatino Linotype" w:cs="Tahoma"/>
          <w:bCs/>
          <w:sz w:val="22"/>
          <w:szCs w:val="22"/>
          <w:lang w:eastAsia="en-US"/>
        </w:rPr>
        <w:t>, 4</w:t>
      </w:r>
      <w:r w:rsidR="008B1136">
        <w:rPr>
          <w:rFonts w:ascii="Palatino Linotype" w:eastAsia="Calibri" w:hAnsi="Palatino Linotype" w:cs="Tahoma"/>
          <w:bCs/>
          <w:sz w:val="22"/>
          <w:szCs w:val="22"/>
          <w:lang w:eastAsia="en-US"/>
        </w:rPr>
        <w:t>°</w:t>
      </w:r>
      <w:r w:rsidR="005E4930">
        <w:rPr>
          <w:rFonts w:ascii="Palatino Linotype" w:eastAsia="Calibri" w:hAnsi="Palatino Linotype" w:cs="Tahoma"/>
          <w:bCs/>
          <w:sz w:val="22"/>
          <w:szCs w:val="22"/>
          <w:lang w:eastAsia="en-US"/>
        </w:rPr>
        <w:t xml:space="preserve">, fracción XXII, 81, 82, </w:t>
      </w:r>
      <w:r w:rsidR="005E4930">
        <w:rPr>
          <w:rFonts w:ascii="Palatino Linotype" w:eastAsia="Calibri" w:hAnsi="Palatino Linotype" w:cs="Tahoma"/>
          <w:bCs/>
          <w:sz w:val="22"/>
          <w:szCs w:val="22"/>
          <w:lang w:eastAsia="en-US"/>
        </w:rPr>
        <w:lastRenderedPageBreak/>
        <w:t>fracción III, 119 y 137 de la Ley de Protección de Datos Personales en Posesión de Sujetos Obligados del Estado de México y Municipios</w:t>
      </w:r>
      <w:r w:rsidR="006D73E8" w:rsidRPr="006D73E8">
        <w:rPr>
          <w:rFonts w:ascii="Palatino Linotype" w:eastAsia="Calibri" w:hAnsi="Palatino Linotype" w:cs="Tahoma"/>
          <w:bCs/>
          <w:sz w:val="22"/>
          <w:szCs w:val="22"/>
          <w:lang w:eastAsia="en-US"/>
        </w:rPr>
        <w:t xml:space="preserve">, así como en lo dispuesto por los </w:t>
      </w:r>
      <w:r w:rsidR="00EB012A">
        <w:rPr>
          <w:rFonts w:ascii="Palatino Linotype" w:eastAsia="Calibri" w:hAnsi="Palatino Linotype" w:cs="Tahoma"/>
          <w:bCs/>
          <w:sz w:val="22"/>
          <w:szCs w:val="22"/>
          <w:lang w:eastAsia="en-US"/>
        </w:rPr>
        <w:t>artículos</w:t>
      </w:r>
      <w:r w:rsidRPr="00464EA1">
        <w:rPr>
          <w:rFonts w:ascii="Palatino Linotype" w:eastAsia="Calibri" w:hAnsi="Palatino Linotype" w:cs="Tahoma"/>
          <w:bCs/>
          <w:sz w:val="22"/>
          <w:szCs w:val="22"/>
          <w:lang w:val="es-ES" w:eastAsia="en-US"/>
        </w:rPr>
        <w:t xml:space="preserve"> 9</w:t>
      </w:r>
      <w:r w:rsidR="008B1136">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fracciones I y XXIV y 11</w:t>
      </w:r>
      <w:r w:rsidR="00E477A3" w:rsidRPr="00464EA1">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464EA1"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464EA1" w:rsidRDefault="00806E45" w:rsidP="00D9652C">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
          <w:bCs/>
          <w:sz w:val="22"/>
          <w:szCs w:val="22"/>
          <w:lang w:val="es-ES" w:eastAsia="en-US"/>
        </w:rPr>
        <w:t>SE</w:t>
      </w:r>
      <w:r w:rsidR="00285B21" w:rsidRPr="00464EA1">
        <w:rPr>
          <w:rFonts w:ascii="Palatino Linotype" w:eastAsia="Calibri" w:hAnsi="Palatino Linotype" w:cs="Tahoma"/>
          <w:b/>
          <w:bCs/>
          <w:sz w:val="22"/>
          <w:szCs w:val="22"/>
          <w:lang w:val="es-ES" w:eastAsia="en-US"/>
        </w:rPr>
        <w:t>GUNDO</w:t>
      </w:r>
      <w:r w:rsidRPr="00464EA1">
        <w:rPr>
          <w:rFonts w:ascii="Palatino Linotype" w:eastAsia="Calibri" w:hAnsi="Palatino Linotype" w:cs="Tahoma"/>
          <w:bCs/>
          <w:sz w:val="22"/>
          <w:szCs w:val="22"/>
          <w:lang w:val="es-ES" w:eastAsia="en-US"/>
        </w:rPr>
        <w:t xml:space="preserve">. </w:t>
      </w:r>
      <w:r w:rsidRPr="00464EA1">
        <w:rPr>
          <w:rFonts w:ascii="Palatino Linotype" w:eastAsia="Calibri" w:hAnsi="Palatino Linotype" w:cs="Tahoma"/>
          <w:b/>
          <w:bCs/>
          <w:sz w:val="22"/>
          <w:szCs w:val="22"/>
          <w:lang w:val="es-ES" w:eastAsia="en-US"/>
        </w:rPr>
        <w:t>Causales de improcedencia y sobreseimiento.</w:t>
      </w:r>
      <w:r w:rsidRPr="00464EA1">
        <w:rPr>
          <w:rFonts w:ascii="Palatino Linotype" w:eastAsia="Calibri" w:hAnsi="Palatino Linotype" w:cs="Tahoma"/>
          <w:bCs/>
          <w:sz w:val="22"/>
          <w:szCs w:val="22"/>
          <w:lang w:val="es-ES" w:eastAsia="en-US"/>
        </w:rPr>
        <w:t xml:space="preserve"> </w:t>
      </w:r>
    </w:p>
    <w:p w14:paraId="44D41E0C" w14:textId="77777777" w:rsidR="00806E45" w:rsidRPr="00464EA1" w:rsidRDefault="00806E45" w:rsidP="00D9652C">
      <w:pPr>
        <w:spacing w:line="360" w:lineRule="auto"/>
        <w:jc w:val="both"/>
        <w:rPr>
          <w:rFonts w:ascii="Palatino Linotype" w:eastAsia="Calibri" w:hAnsi="Palatino Linotype" w:cs="Tahoma"/>
          <w:bCs/>
          <w:sz w:val="22"/>
          <w:szCs w:val="22"/>
          <w:lang w:val="es-ES" w:eastAsia="en-US"/>
        </w:rPr>
      </w:pPr>
    </w:p>
    <w:p w14:paraId="18918EF9" w14:textId="441228C8" w:rsidR="0038319E" w:rsidRPr="000326DA" w:rsidRDefault="008B1136" w:rsidP="000326D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r w:rsidR="0038319E" w:rsidRPr="00464EA1">
        <w:rPr>
          <w:rFonts w:ascii="Palatino Linotype" w:eastAsia="Calibri" w:hAnsi="Palatino Linotype" w:cs="Tahoma"/>
          <w:bCs/>
          <w:sz w:val="22"/>
          <w:szCs w:val="22"/>
          <w:lang w:val="es-ES" w:eastAsia="en-US"/>
        </w:rPr>
        <w:t xml:space="preserve"> </w:t>
      </w:r>
    </w:p>
    <w:p w14:paraId="2326AD6B" w14:textId="77777777" w:rsidR="00DA1AD1" w:rsidRPr="00464EA1"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464EA1"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464EA1">
        <w:rPr>
          <w:rFonts w:ascii="Palatino Linotype" w:eastAsia="Calibri" w:hAnsi="Palatino Linotype" w:cs="Tahoma"/>
          <w:b/>
          <w:bCs/>
          <w:szCs w:val="22"/>
          <w:lang w:val="es-ES" w:eastAsia="en-US"/>
        </w:rPr>
        <w:t>Ca</w:t>
      </w:r>
      <w:r w:rsidR="004D0BE6" w:rsidRPr="00464EA1">
        <w:rPr>
          <w:rFonts w:ascii="Palatino Linotype" w:eastAsia="Calibri" w:hAnsi="Palatino Linotype" w:cs="Tahoma"/>
          <w:b/>
          <w:bCs/>
          <w:szCs w:val="22"/>
          <w:lang w:val="es-ES" w:eastAsia="en-US"/>
        </w:rPr>
        <w:t>us</w:t>
      </w:r>
      <w:r w:rsidRPr="00464EA1">
        <w:rPr>
          <w:rFonts w:ascii="Palatino Linotype" w:eastAsia="Calibri" w:hAnsi="Palatino Linotype" w:cs="Tahoma"/>
          <w:b/>
          <w:bCs/>
          <w:szCs w:val="22"/>
          <w:lang w:val="es-ES" w:eastAsia="en-US"/>
        </w:rPr>
        <w:t>ales de improcedencia.</w:t>
      </w:r>
    </w:p>
    <w:p w14:paraId="729D6819" w14:textId="77777777" w:rsidR="00E477A3" w:rsidRPr="00464EA1" w:rsidRDefault="00E477A3" w:rsidP="00E477A3">
      <w:pPr>
        <w:spacing w:line="360" w:lineRule="auto"/>
        <w:jc w:val="both"/>
        <w:rPr>
          <w:rFonts w:ascii="Palatino Linotype" w:eastAsia="Calibri" w:hAnsi="Palatino Linotype" w:cs="Tahoma"/>
          <w:bCs/>
          <w:sz w:val="22"/>
          <w:szCs w:val="22"/>
          <w:lang w:val="es-ES" w:eastAsia="en-US"/>
        </w:rPr>
      </w:pPr>
    </w:p>
    <w:p w14:paraId="1BAF69FD" w14:textId="3C529329" w:rsidR="00E477A3" w:rsidRPr="00464EA1"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64EA1">
        <w:rPr>
          <w:rFonts w:ascii="Palatino Linotype" w:eastAsia="Calibri" w:hAnsi="Palatino Linotype" w:cs="Tahoma"/>
          <w:color w:val="000000"/>
          <w:sz w:val="22"/>
          <w:szCs w:val="22"/>
          <w:lang w:val="es-ES" w:eastAsia="es-MX"/>
        </w:rPr>
        <w:t>En el presente caso, no se actualiza ninguna de las causales de i</w:t>
      </w:r>
      <w:r w:rsidR="006A6A79" w:rsidRPr="00464EA1">
        <w:rPr>
          <w:rFonts w:ascii="Palatino Linotype" w:eastAsia="Calibri" w:hAnsi="Palatino Linotype" w:cs="Tahoma"/>
          <w:color w:val="000000"/>
          <w:sz w:val="22"/>
          <w:szCs w:val="22"/>
          <w:lang w:val="es-ES" w:eastAsia="es-MX"/>
        </w:rPr>
        <w:t xml:space="preserve">mprocedencia establecidas por el artículo </w:t>
      </w:r>
      <w:r w:rsidR="00631CED">
        <w:rPr>
          <w:rFonts w:ascii="Palatino Linotype" w:eastAsia="Calibri" w:hAnsi="Palatino Linotype" w:cs="Tahoma"/>
          <w:color w:val="000000"/>
          <w:sz w:val="22"/>
          <w:szCs w:val="22"/>
          <w:lang w:val="es-ES" w:eastAsia="es-MX"/>
        </w:rPr>
        <w:t>138</w:t>
      </w:r>
      <w:r w:rsidR="006A6A79" w:rsidRPr="00464EA1">
        <w:rPr>
          <w:rFonts w:ascii="Palatino Linotype" w:eastAsia="Calibri" w:hAnsi="Palatino Linotype" w:cs="Tahoma"/>
          <w:color w:val="000000"/>
          <w:sz w:val="22"/>
          <w:szCs w:val="22"/>
          <w:lang w:val="es-ES" w:eastAsia="es-MX"/>
        </w:rPr>
        <w:t xml:space="preserve"> de la Ley de </w:t>
      </w:r>
      <w:r w:rsidR="008D1BEA">
        <w:rPr>
          <w:rFonts w:ascii="Palatino Linotype" w:eastAsia="Calibri" w:hAnsi="Palatino Linotype" w:cs="Tahoma"/>
          <w:color w:val="000000"/>
          <w:sz w:val="22"/>
          <w:szCs w:val="22"/>
          <w:lang w:val="es-ES" w:eastAsia="es-MX"/>
        </w:rPr>
        <w:t>Protección de Datos Personales en Posesión de Sujetos Obligados del Estado de México y Municipios</w:t>
      </w:r>
      <w:r w:rsidRPr="00464EA1">
        <w:rPr>
          <w:rFonts w:ascii="Palatino Linotype" w:eastAsia="Calibri" w:hAnsi="Palatino Linotype" w:cs="Tahoma"/>
          <w:color w:val="000000"/>
          <w:sz w:val="22"/>
          <w:szCs w:val="22"/>
          <w:lang w:val="es-ES" w:eastAsia="es-MX"/>
        </w:rPr>
        <w:t>, toda vez que</w:t>
      </w:r>
      <w:r w:rsidR="008D1BEA">
        <w:rPr>
          <w:rFonts w:ascii="Palatino Linotype" w:eastAsia="Calibri" w:hAnsi="Palatino Linotype" w:cs="Tahoma"/>
          <w:color w:val="000000"/>
          <w:sz w:val="22"/>
          <w:szCs w:val="22"/>
          <w:lang w:val="es-ES" w:eastAsia="es-MX"/>
        </w:rPr>
        <w:t>:</w:t>
      </w:r>
      <w:r w:rsidRPr="00464EA1">
        <w:rPr>
          <w:rFonts w:ascii="Palatino Linotype" w:eastAsia="Calibri" w:hAnsi="Palatino Linotype" w:cs="Tahoma"/>
          <w:color w:val="000000"/>
          <w:sz w:val="22"/>
          <w:szCs w:val="22"/>
          <w:lang w:val="es-ES" w:eastAsia="es-MX"/>
        </w:rPr>
        <w:t xml:space="preserve"> el medio de impugnación fue presentando en tiempo</w:t>
      </w:r>
      <w:r w:rsidR="008D1BEA">
        <w:rPr>
          <w:rFonts w:ascii="Palatino Linotype" w:eastAsia="Calibri" w:hAnsi="Palatino Linotype" w:cs="Tahoma"/>
          <w:color w:val="000000"/>
          <w:sz w:val="22"/>
          <w:szCs w:val="22"/>
          <w:lang w:val="es-ES" w:eastAsia="es-MX"/>
        </w:rPr>
        <w:t>; el solicitante acreditó su</w:t>
      </w:r>
      <w:r w:rsidR="004B542A">
        <w:rPr>
          <w:rFonts w:ascii="Palatino Linotype" w:eastAsia="Calibri" w:hAnsi="Palatino Linotype" w:cs="Tahoma"/>
          <w:color w:val="000000"/>
          <w:sz w:val="22"/>
          <w:szCs w:val="22"/>
          <w:lang w:val="es-ES" w:eastAsia="es-MX"/>
        </w:rPr>
        <w:t xml:space="preserve"> identidad para efectos de la interposición del </w:t>
      </w:r>
      <w:r w:rsidR="002216AD">
        <w:rPr>
          <w:rFonts w:ascii="Palatino Linotype" w:eastAsia="Calibri" w:hAnsi="Palatino Linotype" w:cs="Tahoma"/>
          <w:color w:val="000000"/>
          <w:sz w:val="22"/>
          <w:szCs w:val="22"/>
          <w:lang w:val="es-ES" w:eastAsia="es-MX"/>
        </w:rPr>
        <w:t xml:space="preserve">Recurso </w:t>
      </w:r>
      <w:r w:rsidR="004B542A">
        <w:rPr>
          <w:rFonts w:ascii="Palatino Linotype" w:eastAsia="Calibri" w:hAnsi="Palatino Linotype" w:cs="Tahoma"/>
          <w:color w:val="000000"/>
          <w:sz w:val="22"/>
          <w:szCs w:val="22"/>
          <w:lang w:val="es-ES" w:eastAsia="es-MX"/>
        </w:rPr>
        <w:t xml:space="preserve">de </w:t>
      </w:r>
      <w:r w:rsidR="002216AD">
        <w:rPr>
          <w:rFonts w:ascii="Palatino Linotype" w:eastAsia="Calibri" w:hAnsi="Palatino Linotype" w:cs="Tahoma"/>
          <w:color w:val="000000"/>
          <w:sz w:val="22"/>
          <w:szCs w:val="22"/>
          <w:lang w:val="es-ES" w:eastAsia="es-MX"/>
        </w:rPr>
        <w:t>Revisión</w:t>
      </w:r>
      <w:r w:rsidR="008D1BEA">
        <w:rPr>
          <w:rFonts w:ascii="Palatino Linotype" w:eastAsia="Calibri" w:hAnsi="Palatino Linotype" w:cs="Tahoma"/>
          <w:color w:val="000000"/>
          <w:sz w:val="22"/>
          <w:szCs w:val="22"/>
          <w:lang w:val="es-ES" w:eastAsia="es-MX"/>
        </w:rPr>
        <w:t xml:space="preserve">; este Instituto no tiene conocimiento de haber resuelto sobre la materia del </w:t>
      </w:r>
      <w:r w:rsidR="002216AD">
        <w:rPr>
          <w:rFonts w:ascii="Palatino Linotype" w:eastAsia="Calibri" w:hAnsi="Palatino Linotype" w:cs="Tahoma"/>
          <w:color w:val="000000"/>
          <w:sz w:val="22"/>
          <w:szCs w:val="22"/>
          <w:lang w:val="es-ES" w:eastAsia="es-MX"/>
        </w:rPr>
        <w:t xml:space="preserve">Recurso </w:t>
      </w:r>
      <w:r w:rsidR="008D1BEA">
        <w:rPr>
          <w:rFonts w:ascii="Palatino Linotype" w:eastAsia="Calibri" w:hAnsi="Palatino Linotype" w:cs="Tahoma"/>
          <w:color w:val="000000"/>
          <w:sz w:val="22"/>
          <w:szCs w:val="22"/>
          <w:lang w:val="es-ES" w:eastAsia="es-MX"/>
        </w:rPr>
        <w:t xml:space="preserve">de </w:t>
      </w:r>
      <w:r w:rsidR="002216AD">
        <w:rPr>
          <w:rFonts w:ascii="Palatino Linotype" w:eastAsia="Calibri" w:hAnsi="Palatino Linotype" w:cs="Tahoma"/>
          <w:color w:val="000000"/>
          <w:sz w:val="22"/>
          <w:szCs w:val="22"/>
          <w:lang w:val="es-ES" w:eastAsia="es-MX"/>
        </w:rPr>
        <w:t xml:space="preserve">Revisión </w:t>
      </w:r>
      <w:r w:rsidR="008D1BEA">
        <w:rPr>
          <w:rFonts w:ascii="Palatino Linotype" w:eastAsia="Calibri" w:hAnsi="Palatino Linotype" w:cs="Tahoma"/>
          <w:color w:val="000000"/>
          <w:sz w:val="22"/>
          <w:szCs w:val="22"/>
          <w:lang w:val="es-ES" w:eastAsia="es-MX"/>
        </w:rPr>
        <w:t xml:space="preserve">que nos ocupa; </w:t>
      </w:r>
      <w:r w:rsidR="00432117">
        <w:rPr>
          <w:rFonts w:ascii="Palatino Linotype" w:eastAsia="Calibri" w:hAnsi="Palatino Linotype" w:cs="Tahoma"/>
          <w:color w:val="000000"/>
          <w:sz w:val="22"/>
          <w:szCs w:val="22"/>
          <w:lang w:val="es-ES" w:eastAsia="es-MX"/>
        </w:rPr>
        <w:t xml:space="preserve">se actualiza la causal de procedencia </w:t>
      </w:r>
      <w:r w:rsidR="004B542A">
        <w:rPr>
          <w:rFonts w:ascii="Palatino Linotype" w:eastAsia="Calibri" w:hAnsi="Palatino Linotype" w:cs="Tahoma"/>
          <w:color w:val="000000"/>
          <w:sz w:val="22"/>
          <w:szCs w:val="22"/>
          <w:lang w:val="es-ES" w:eastAsia="es-MX"/>
        </w:rPr>
        <w:t xml:space="preserve">prevista por el artículo 129, fracción XI de la Ley en cita; no se tiene conocimiento que ante Tribunales competentes se </w:t>
      </w:r>
      <w:proofErr w:type="spellStart"/>
      <w:r w:rsidR="004B542A">
        <w:rPr>
          <w:rFonts w:ascii="Palatino Linotype" w:eastAsia="Calibri" w:hAnsi="Palatino Linotype" w:cs="Tahoma"/>
          <w:color w:val="000000"/>
          <w:sz w:val="22"/>
          <w:szCs w:val="22"/>
          <w:lang w:val="es-ES" w:eastAsia="es-MX"/>
        </w:rPr>
        <w:t>este</w:t>
      </w:r>
      <w:proofErr w:type="spellEnd"/>
      <w:r w:rsidR="004B542A">
        <w:rPr>
          <w:rFonts w:ascii="Palatino Linotype" w:eastAsia="Calibri" w:hAnsi="Palatino Linotype" w:cs="Tahoma"/>
          <w:color w:val="000000"/>
          <w:sz w:val="22"/>
          <w:szCs w:val="22"/>
          <w:lang w:val="es-ES" w:eastAsia="es-MX"/>
        </w:rPr>
        <w:t xml:space="preserve"> tramitando algún recurso o medio de defensa en contra del </w:t>
      </w:r>
      <w:r w:rsidR="004B542A">
        <w:rPr>
          <w:rFonts w:ascii="Palatino Linotype" w:eastAsia="Calibri" w:hAnsi="Palatino Linotype" w:cs="Tahoma"/>
          <w:color w:val="000000"/>
          <w:sz w:val="22"/>
          <w:szCs w:val="22"/>
          <w:lang w:val="es-ES" w:eastAsia="es-MX"/>
        </w:rPr>
        <w:lastRenderedPageBreak/>
        <w:t xml:space="preserve">acto recurrido ante este Instituto; el Particular no modificó ni amplió su solicitud de acceso a datos personales y; finalmente, el Particular acreditó interés jurídico para efectos de interponer el </w:t>
      </w:r>
      <w:r w:rsidR="002216AD">
        <w:rPr>
          <w:rFonts w:ascii="Palatino Linotype" w:eastAsia="Calibri" w:hAnsi="Palatino Linotype" w:cs="Tahoma"/>
          <w:color w:val="000000"/>
          <w:sz w:val="22"/>
          <w:szCs w:val="22"/>
          <w:lang w:val="es-ES" w:eastAsia="es-MX"/>
        </w:rPr>
        <w:t>medio de defensa</w:t>
      </w:r>
      <w:r w:rsidR="004B542A">
        <w:rPr>
          <w:rFonts w:ascii="Palatino Linotype" w:eastAsia="Calibri" w:hAnsi="Palatino Linotype" w:cs="Tahoma"/>
          <w:color w:val="000000"/>
          <w:sz w:val="22"/>
          <w:szCs w:val="22"/>
          <w:lang w:val="es-ES" w:eastAsia="es-MX"/>
        </w:rPr>
        <w:t xml:space="preserve"> que nos ocupa.</w:t>
      </w:r>
    </w:p>
    <w:p w14:paraId="3381DFC2" w14:textId="77777777" w:rsidR="00E477A3" w:rsidRPr="00464EA1"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464EA1"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464EA1">
        <w:rPr>
          <w:rFonts w:ascii="Palatino Linotype" w:eastAsia="Calibri" w:hAnsi="Palatino Linotype" w:cs="Tahoma"/>
          <w:b/>
          <w:bCs/>
          <w:szCs w:val="22"/>
          <w:lang w:val="es-ES" w:eastAsia="en-US"/>
        </w:rPr>
        <w:t>Causales de sobreseimiento</w:t>
      </w:r>
      <w:r w:rsidRPr="00464EA1">
        <w:rPr>
          <w:rFonts w:ascii="Palatino Linotype" w:eastAsia="Calibri" w:hAnsi="Palatino Linotype" w:cs="Tahoma"/>
          <w:bCs/>
          <w:szCs w:val="22"/>
          <w:lang w:val="es-ES" w:eastAsia="en-US"/>
        </w:rPr>
        <w:t>.</w:t>
      </w:r>
    </w:p>
    <w:p w14:paraId="4EA39F2B" w14:textId="77777777" w:rsidR="00806E45" w:rsidRPr="00464EA1" w:rsidRDefault="00806E45" w:rsidP="0038319E">
      <w:pPr>
        <w:spacing w:line="276" w:lineRule="auto"/>
        <w:jc w:val="both"/>
        <w:rPr>
          <w:rFonts w:ascii="Palatino Linotype" w:eastAsia="Calibri" w:hAnsi="Palatino Linotype" w:cs="Tahoma"/>
          <w:bCs/>
          <w:sz w:val="22"/>
          <w:szCs w:val="22"/>
          <w:lang w:val="es-ES" w:eastAsia="en-US"/>
        </w:rPr>
      </w:pPr>
    </w:p>
    <w:p w14:paraId="761E11FB" w14:textId="7691EE5D" w:rsidR="006E3C12" w:rsidRPr="00464EA1" w:rsidRDefault="006E3C12" w:rsidP="006E3C12">
      <w:pPr>
        <w:spacing w:line="360" w:lineRule="auto"/>
        <w:jc w:val="both"/>
        <w:rPr>
          <w:rFonts w:ascii="Palatino Linotype" w:eastAsia="Calibri" w:hAnsi="Palatino Linotype" w:cs="Tahoma"/>
          <w:bCs/>
          <w:sz w:val="22"/>
          <w:szCs w:val="22"/>
          <w:lang w:val="es-ES" w:eastAsia="en-US"/>
        </w:rPr>
      </w:pPr>
      <w:r w:rsidRPr="00464EA1">
        <w:rPr>
          <w:rFonts w:ascii="Palatino Linotype" w:eastAsia="Calibri" w:hAnsi="Palatino Linotype" w:cs="Tahoma"/>
          <w:bCs/>
          <w:sz w:val="22"/>
          <w:szCs w:val="22"/>
          <w:lang w:val="es-ES" w:eastAsia="en-US"/>
        </w:rPr>
        <w:t>De los autos que corren agregados al expediente en el que se actúa, no fue posibl</w:t>
      </w:r>
      <w:r w:rsidR="00D20B1D" w:rsidRPr="00464EA1">
        <w:rPr>
          <w:rFonts w:ascii="Palatino Linotype" w:eastAsia="Calibri" w:hAnsi="Palatino Linotype" w:cs="Tahoma"/>
          <w:bCs/>
          <w:sz w:val="22"/>
          <w:szCs w:val="22"/>
          <w:lang w:val="es-ES" w:eastAsia="en-US"/>
        </w:rPr>
        <w:t xml:space="preserve">e advertir que se actualizarán </w:t>
      </w:r>
      <w:r w:rsidRPr="00464EA1">
        <w:rPr>
          <w:rFonts w:ascii="Palatino Linotype" w:eastAsia="Calibri" w:hAnsi="Palatino Linotype" w:cs="Tahoma"/>
          <w:bCs/>
          <w:sz w:val="22"/>
          <w:szCs w:val="22"/>
          <w:lang w:val="es-ES" w:eastAsia="en-US"/>
        </w:rPr>
        <w:t>las causales de sobreseimiento previstas por el artículo 1</w:t>
      </w:r>
      <w:r w:rsidR="004B542A">
        <w:rPr>
          <w:rFonts w:ascii="Palatino Linotype" w:eastAsia="Calibri" w:hAnsi="Palatino Linotype" w:cs="Tahoma"/>
          <w:bCs/>
          <w:sz w:val="22"/>
          <w:szCs w:val="22"/>
          <w:lang w:val="es-ES" w:eastAsia="en-US"/>
        </w:rPr>
        <w:t>39, fracciones I, II, III y IV,</w:t>
      </w:r>
      <w:r w:rsidR="00DF648F" w:rsidRPr="00464EA1">
        <w:rPr>
          <w:rFonts w:ascii="Palatino Linotype" w:eastAsia="Calibri" w:hAnsi="Palatino Linotype" w:cs="Tahoma"/>
          <w:bCs/>
          <w:sz w:val="22"/>
          <w:szCs w:val="22"/>
          <w:lang w:val="es-ES" w:eastAsia="en-US"/>
        </w:rPr>
        <w:t xml:space="preserve"> </w:t>
      </w:r>
      <w:r w:rsidRPr="00464EA1">
        <w:rPr>
          <w:rFonts w:ascii="Palatino Linotype" w:eastAsia="Calibri" w:hAnsi="Palatino Linotype" w:cs="Tahoma"/>
          <w:bCs/>
          <w:sz w:val="22"/>
          <w:szCs w:val="22"/>
          <w:lang w:val="es-ES" w:eastAsia="en-US"/>
        </w:rPr>
        <w:t xml:space="preserve">de la Ley de </w:t>
      </w:r>
      <w:r w:rsidR="004B542A">
        <w:rPr>
          <w:rFonts w:ascii="Palatino Linotype" w:eastAsia="Calibri" w:hAnsi="Palatino Linotype" w:cs="Tahoma"/>
          <w:bCs/>
          <w:sz w:val="22"/>
          <w:szCs w:val="22"/>
          <w:lang w:val="es-ES" w:eastAsia="en-US"/>
        </w:rPr>
        <w:t xml:space="preserve">Protección de Datos Personales en Posesión de Sujetos Obligados </w:t>
      </w:r>
      <w:r w:rsidRPr="00464EA1">
        <w:rPr>
          <w:rFonts w:ascii="Palatino Linotype" w:eastAsia="Calibri" w:hAnsi="Palatino Linotype" w:cs="Tahoma"/>
          <w:bCs/>
          <w:sz w:val="22"/>
          <w:szCs w:val="22"/>
          <w:lang w:val="es-ES" w:eastAsia="en-US"/>
        </w:rPr>
        <w:t>del Estado de México y Municipios; toda vez que</w:t>
      </w:r>
      <w:r w:rsidR="00C55DDF">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xml:space="preserve"> no obra constancia de que el solicitante se hubiera desistido del recurso</w:t>
      </w:r>
      <w:r w:rsidR="00C55DDF">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xml:space="preserve"> que hubiera fallecido</w:t>
      </w:r>
      <w:r w:rsidR="00C55DDF">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xml:space="preserve"> que hubiera aparecido una causal de improcedencia durante e</w:t>
      </w:r>
      <w:r w:rsidR="00F70797" w:rsidRPr="00464EA1">
        <w:rPr>
          <w:rFonts w:ascii="Palatino Linotype" w:eastAsia="Calibri" w:hAnsi="Palatino Linotype" w:cs="Tahoma"/>
          <w:bCs/>
          <w:sz w:val="22"/>
          <w:szCs w:val="22"/>
          <w:lang w:val="es-ES" w:eastAsia="en-US"/>
        </w:rPr>
        <w:t>l trámite del presente recurso</w:t>
      </w:r>
      <w:r w:rsidR="00C55DDF">
        <w:rPr>
          <w:rFonts w:ascii="Palatino Linotype" w:eastAsia="Calibri" w:hAnsi="Palatino Linotype" w:cs="Tahoma"/>
          <w:bCs/>
          <w:sz w:val="22"/>
          <w:szCs w:val="22"/>
          <w:lang w:val="es-ES" w:eastAsia="en-US"/>
        </w:rPr>
        <w:t>;</w:t>
      </w:r>
      <w:r w:rsidRPr="00464EA1">
        <w:rPr>
          <w:rFonts w:ascii="Palatino Linotype" w:eastAsia="Calibri" w:hAnsi="Palatino Linotype" w:cs="Tahoma"/>
          <w:bCs/>
          <w:sz w:val="22"/>
          <w:szCs w:val="22"/>
          <w:lang w:val="es-ES" w:eastAsia="en-US"/>
        </w:rPr>
        <w:t xml:space="preserve"> </w:t>
      </w:r>
      <w:r w:rsidR="004B542A">
        <w:rPr>
          <w:rFonts w:ascii="Palatino Linotype" w:eastAsia="Calibri" w:hAnsi="Palatino Linotype" w:cs="Tahoma"/>
          <w:bCs/>
          <w:sz w:val="22"/>
          <w:szCs w:val="22"/>
          <w:lang w:val="es-ES" w:eastAsia="en-US"/>
        </w:rPr>
        <w:t xml:space="preserve">o bien </w:t>
      </w:r>
      <w:r w:rsidR="00DF648F" w:rsidRPr="00464EA1">
        <w:rPr>
          <w:rFonts w:ascii="Palatino Linotype" w:eastAsia="Calibri" w:hAnsi="Palatino Linotype" w:cs="Tahoma"/>
          <w:bCs/>
          <w:sz w:val="22"/>
          <w:szCs w:val="22"/>
          <w:lang w:val="es-ES" w:eastAsia="en-US"/>
        </w:rPr>
        <w:t>que el Sujeto Obligado hubiera modificado su respuesta y con ello dejado sin materia el recurso de revisión</w:t>
      </w:r>
      <w:r w:rsidR="004B542A">
        <w:rPr>
          <w:rFonts w:ascii="Palatino Linotype" w:eastAsia="Calibri" w:hAnsi="Palatino Linotype" w:cs="Tahoma"/>
          <w:bCs/>
          <w:sz w:val="22"/>
          <w:szCs w:val="22"/>
          <w:lang w:val="es-ES" w:eastAsia="en-US"/>
        </w:rPr>
        <w:t>.</w:t>
      </w:r>
    </w:p>
    <w:p w14:paraId="7AA4B075" w14:textId="77777777" w:rsidR="00F70797" w:rsidRPr="00464EA1" w:rsidRDefault="00F70797" w:rsidP="006E3C12">
      <w:pPr>
        <w:spacing w:line="360" w:lineRule="auto"/>
        <w:jc w:val="both"/>
        <w:rPr>
          <w:rFonts w:ascii="Palatino Linotype" w:eastAsia="Calibri" w:hAnsi="Palatino Linotype" w:cs="Tahoma"/>
          <w:bCs/>
          <w:sz w:val="22"/>
          <w:szCs w:val="22"/>
          <w:lang w:val="es-ES" w:eastAsia="en-US"/>
        </w:rPr>
      </w:pPr>
    </w:p>
    <w:p w14:paraId="0411D9BA" w14:textId="64A2ECED" w:rsidR="00B43080" w:rsidRPr="00B43080" w:rsidRDefault="00C55DDF"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 xml:space="preserve">No obstante, </w:t>
      </w:r>
      <w:r w:rsidR="00B43080">
        <w:rPr>
          <w:rFonts w:ascii="Palatino Linotype" w:eastAsiaTheme="minorEastAsia" w:hAnsi="Palatino Linotype"/>
          <w:color w:val="222222"/>
          <w:sz w:val="22"/>
          <w:szCs w:val="22"/>
          <w:lang w:eastAsia="es-ES_tradnl"/>
        </w:rPr>
        <w:t xml:space="preserve">cabe retomar que en el presente asunto las partes manifestaron su voluntad de conciliar, razón por la cual el día </w:t>
      </w:r>
      <w:r w:rsidR="00B43080" w:rsidRPr="00B43080">
        <w:rPr>
          <w:rFonts w:ascii="Palatino Linotype" w:eastAsiaTheme="minorEastAsia" w:hAnsi="Palatino Linotype"/>
          <w:color w:val="222222"/>
          <w:sz w:val="22"/>
          <w:szCs w:val="22"/>
          <w:lang w:eastAsia="es-ES_tradnl"/>
        </w:rPr>
        <w:t xml:space="preserve">cuatro de diciembre de dos mil dieciocho, tuvo verificativo en las instalaciones de este Instituto la audiencia de conciliación, </w:t>
      </w:r>
      <w:r w:rsidR="007F67F4">
        <w:rPr>
          <w:rFonts w:ascii="Palatino Linotype" w:eastAsiaTheme="minorEastAsia" w:hAnsi="Palatino Linotype"/>
          <w:color w:val="222222"/>
          <w:sz w:val="22"/>
          <w:szCs w:val="22"/>
          <w:lang w:eastAsia="es-ES_tradnl"/>
        </w:rPr>
        <w:t>mediante la cual el Sujeto Obligado reconoció el interés jurídico que le asistía al Particular para acceder a los datos personales de la persona fallecida, por lo que se arribó a</w:t>
      </w:r>
      <w:r w:rsidR="00B43080" w:rsidRPr="00B43080">
        <w:rPr>
          <w:rFonts w:ascii="Palatino Linotype" w:eastAsiaTheme="minorEastAsia" w:hAnsi="Palatino Linotype"/>
          <w:color w:val="222222"/>
          <w:sz w:val="22"/>
          <w:szCs w:val="22"/>
          <w:lang w:eastAsia="es-ES_tradnl"/>
        </w:rPr>
        <w:t xml:space="preserve"> los acuerdos siguientes:</w:t>
      </w:r>
    </w:p>
    <w:p w14:paraId="3BDA662C" w14:textId="77777777" w:rsidR="00B43080" w:rsidRPr="00B43080" w:rsidRDefault="00B43080"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D228F74" w14:textId="2D96B40F" w:rsidR="00B43080" w:rsidRPr="00A83A74" w:rsidRDefault="00A83A74" w:rsidP="000326DA">
      <w:pPr>
        <w:pStyle w:val="Prrafodelista"/>
        <w:widowControl w:val="0"/>
        <w:numPr>
          <w:ilvl w:val="0"/>
          <w:numId w:val="40"/>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A83A74">
        <w:rPr>
          <w:rFonts w:ascii="Palatino Linotype" w:eastAsiaTheme="minorEastAsia" w:hAnsi="Palatino Linotype"/>
          <w:color w:val="222222"/>
          <w:szCs w:val="22"/>
          <w:lang w:eastAsia="es-ES_tradnl"/>
        </w:rPr>
        <w:t>El Particular</w:t>
      </w:r>
      <w:r w:rsidR="00B43080" w:rsidRPr="00A83A74">
        <w:rPr>
          <w:rFonts w:ascii="Palatino Linotype" w:eastAsiaTheme="minorEastAsia" w:hAnsi="Palatino Linotype"/>
          <w:color w:val="222222"/>
          <w:szCs w:val="22"/>
          <w:lang w:eastAsia="es-ES_tradnl"/>
        </w:rPr>
        <w:t xml:space="preserve"> se </w:t>
      </w:r>
      <w:r w:rsidRPr="00A83A74">
        <w:rPr>
          <w:rFonts w:ascii="Palatino Linotype" w:eastAsiaTheme="minorEastAsia" w:hAnsi="Palatino Linotype"/>
          <w:color w:val="222222"/>
          <w:szCs w:val="22"/>
          <w:lang w:eastAsia="es-ES_tradnl"/>
        </w:rPr>
        <w:t>comprometió a</w:t>
      </w:r>
      <w:r w:rsidR="00B43080" w:rsidRPr="00A83A74">
        <w:rPr>
          <w:rFonts w:ascii="Palatino Linotype" w:eastAsiaTheme="minorEastAsia" w:hAnsi="Palatino Linotype"/>
          <w:color w:val="222222"/>
          <w:szCs w:val="22"/>
          <w:lang w:eastAsia="es-ES_tradnl"/>
        </w:rPr>
        <w:t xml:space="preserve"> presentar en original los documentos exhibidos en la presente conciliación, a saber, actas de nacimiento de ambos, designación de beneficiarios que obra en la póliza de seguro, acta de defunción de la titular de los datos personales, así como realizar el pago de derechos por reproducción de la información en copia simple y un disco compacto, que da un total de $239 (doscientos treinta y nueve pesos 00/100 M.N).</w:t>
      </w:r>
    </w:p>
    <w:p w14:paraId="466E8750" w14:textId="6AFF385D" w:rsidR="00B43080" w:rsidRPr="00A83A74" w:rsidRDefault="00B43080" w:rsidP="000326DA">
      <w:pPr>
        <w:pStyle w:val="Prrafodelista"/>
        <w:widowControl w:val="0"/>
        <w:numPr>
          <w:ilvl w:val="0"/>
          <w:numId w:val="40"/>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A83A74">
        <w:rPr>
          <w:rFonts w:ascii="Palatino Linotype" w:eastAsiaTheme="minorEastAsia" w:hAnsi="Palatino Linotype"/>
          <w:color w:val="222222"/>
          <w:szCs w:val="22"/>
          <w:lang w:eastAsia="es-ES_tradnl"/>
        </w:rPr>
        <w:lastRenderedPageBreak/>
        <w:t xml:space="preserve">El Sujeto Obligado, una vez realizado el pago y </w:t>
      </w:r>
      <w:r w:rsidR="002216AD">
        <w:rPr>
          <w:rFonts w:ascii="Palatino Linotype" w:eastAsiaTheme="minorEastAsia" w:hAnsi="Palatino Linotype"/>
          <w:color w:val="222222"/>
          <w:szCs w:val="22"/>
          <w:lang w:eastAsia="es-ES_tradnl"/>
        </w:rPr>
        <w:t xml:space="preserve">tenido </w:t>
      </w:r>
      <w:r w:rsidRPr="00A83A74">
        <w:rPr>
          <w:rFonts w:ascii="Palatino Linotype" w:eastAsiaTheme="minorEastAsia" w:hAnsi="Palatino Linotype"/>
          <w:color w:val="222222"/>
          <w:szCs w:val="22"/>
          <w:lang w:eastAsia="es-ES_tradnl"/>
        </w:rPr>
        <w:t xml:space="preserve">a la vista las documentales citadas en el numeral anterior, se </w:t>
      </w:r>
      <w:r w:rsidR="00A83A74" w:rsidRPr="00A83A74">
        <w:rPr>
          <w:rFonts w:ascii="Palatino Linotype" w:eastAsiaTheme="minorEastAsia" w:hAnsi="Palatino Linotype"/>
          <w:color w:val="222222"/>
          <w:szCs w:val="22"/>
          <w:lang w:eastAsia="es-ES_tradnl"/>
        </w:rPr>
        <w:t>comprometió</w:t>
      </w:r>
      <w:r w:rsidRPr="00A83A74">
        <w:rPr>
          <w:rFonts w:ascii="Palatino Linotype" w:eastAsiaTheme="minorEastAsia" w:hAnsi="Palatino Linotype"/>
          <w:color w:val="222222"/>
          <w:szCs w:val="22"/>
          <w:lang w:eastAsia="es-ES_tradnl"/>
        </w:rPr>
        <w:t xml:space="preserve"> a proporcionar al </w:t>
      </w:r>
      <w:r w:rsidR="002216AD">
        <w:rPr>
          <w:rFonts w:ascii="Palatino Linotype" w:eastAsiaTheme="minorEastAsia" w:hAnsi="Palatino Linotype"/>
          <w:color w:val="222222"/>
          <w:szCs w:val="22"/>
          <w:lang w:eastAsia="es-ES_tradnl"/>
        </w:rPr>
        <w:t>P</w:t>
      </w:r>
      <w:r w:rsidR="002216AD" w:rsidRPr="00A83A74">
        <w:rPr>
          <w:rFonts w:ascii="Palatino Linotype" w:eastAsiaTheme="minorEastAsia" w:hAnsi="Palatino Linotype"/>
          <w:color w:val="222222"/>
          <w:szCs w:val="22"/>
          <w:lang w:eastAsia="es-ES_tradnl"/>
        </w:rPr>
        <w:t xml:space="preserve">articular </w:t>
      </w:r>
      <w:r w:rsidRPr="00A83A74">
        <w:rPr>
          <w:rFonts w:ascii="Palatino Linotype" w:eastAsiaTheme="minorEastAsia" w:hAnsi="Palatino Linotype"/>
          <w:color w:val="222222"/>
          <w:szCs w:val="22"/>
          <w:lang w:eastAsia="es-ES_tradnl"/>
        </w:rPr>
        <w:t xml:space="preserve">las notas médicas en un total de ciento diecisiete hojas, de las cuales veinte se entregan de forma gratuita, y las tomografías en disco compacto. Además, se </w:t>
      </w:r>
      <w:r w:rsidR="002216AD" w:rsidRPr="00A83A74">
        <w:rPr>
          <w:rFonts w:ascii="Palatino Linotype" w:eastAsiaTheme="minorEastAsia" w:hAnsi="Palatino Linotype"/>
          <w:color w:val="222222"/>
          <w:szCs w:val="22"/>
          <w:lang w:eastAsia="es-ES_tradnl"/>
        </w:rPr>
        <w:t>compromet</w:t>
      </w:r>
      <w:r w:rsidR="002216AD">
        <w:rPr>
          <w:rFonts w:ascii="Palatino Linotype" w:eastAsiaTheme="minorEastAsia" w:hAnsi="Palatino Linotype"/>
          <w:color w:val="222222"/>
          <w:szCs w:val="22"/>
          <w:lang w:eastAsia="es-ES_tradnl"/>
        </w:rPr>
        <w:t>ió</w:t>
      </w:r>
      <w:r w:rsidR="002216AD" w:rsidRPr="00A83A74">
        <w:rPr>
          <w:rFonts w:ascii="Palatino Linotype" w:eastAsiaTheme="minorEastAsia" w:hAnsi="Palatino Linotype"/>
          <w:color w:val="222222"/>
          <w:szCs w:val="22"/>
          <w:lang w:eastAsia="es-ES_tradnl"/>
        </w:rPr>
        <w:t xml:space="preserve"> </w:t>
      </w:r>
      <w:r w:rsidRPr="00A83A74">
        <w:rPr>
          <w:rFonts w:ascii="Palatino Linotype" w:eastAsiaTheme="minorEastAsia" w:hAnsi="Palatino Linotype"/>
          <w:color w:val="222222"/>
          <w:szCs w:val="22"/>
          <w:lang w:eastAsia="es-ES_tradnl"/>
        </w:rPr>
        <w:t>a exhibir ante este Instituto el documento que acuse de recibido el Recurrente al momento de acudir por la información, así como un oficio en el que se dé por enterado a este Instituto el cumplimiento del presente acuerdo, dentro de los diez días hábiles contados a partir del día siguiente de la celebración de la presente audiencia de conciliación</w:t>
      </w:r>
    </w:p>
    <w:p w14:paraId="1949E307" w14:textId="77777777" w:rsidR="00B43080" w:rsidRPr="00B43080" w:rsidRDefault="00B43080"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1680102C" w14:textId="77777777" w:rsidR="00167089" w:rsidRPr="0034210B" w:rsidRDefault="00A83A74" w:rsidP="00167089">
      <w:pPr>
        <w:spacing w:line="360" w:lineRule="auto"/>
        <w:jc w:val="both"/>
        <w:rPr>
          <w:rFonts w:ascii="Palatino Linotype" w:eastAsia="Calibri" w:hAnsi="Palatino Linotype" w:cs="Tahoma"/>
          <w:bCs/>
          <w:sz w:val="22"/>
          <w:szCs w:val="22"/>
          <w:lang w:val="es-ES" w:eastAsia="en-US"/>
        </w:rPr>
      </w:pPr>
      <w:r>
        <w:rPr>
          <w:rFonts w:ascii="Palatino Linotype" w:eastAsiaTheme="minorEastAsia" w:hAnsi="Palatino Linotype"/>
          <w:color w:val="222222"/>
          <w:sz w:val="22"/>
          <w:szCs w:val="22"/>
          <w:lang w:eastAsia="es-ES_tradnl"/>
        </w:rPr>
        <w:t xml:space="preserve">Así pues, el dieciocho de diciembre de dos mil dieciocho, el Instituto de Seguridad Social del Estado de México y Municipios exhibió ante este Instituto, mediante el </w:t>
      </w:r>
      <w:r w:rsidRPr="00536097">
        <w:rPr>
          <w:rFonts w:ascii="Palatino Linotype" w:eastAsia="Calibri" w:hAnsi="Palatino Linotype" w:cs="Tahoma"/>
          <w:bCs/>
          <w:sz w:val="22"/>
          <w:szCs w:val="22"/>
          <w:lang w:val="es-ES_tradnl" w:eastAsia="en-US"/>
        </w:rPr>
        <w:t>Sistema de Acceso, Rectificación, Cancelación y Oposición de Datos Personales del Estado de México (SARCOEM)</w:t>
      </w:r>
      <w:r>
        <w:rPr>
          <w:rFonts w:ascii="Palatino Linotype" w:eastAsia="Calibri" w:hAnsi="Palatino Linotype" w:cs="Tahoma"/>
          <w:bCs/>
          <w:sz w:val="22"/>
          <w:szCs w:val="22"/>
          <w:lang w:val="es-ES_tradnl" w:eastAsia="en-US"/>
        </w:rPr>
        <w:t xml:space="preserve">, el ofició número </w:t>
      </w:r>
      <w:r w:rsidRPr="00A83A74">
        <w:rPr>
          <w:rFonts w:ascii="Palatino Linotype" w:eastAsia="Calibri" w:hAnsi="Palatino Linotype" w:cs="Tahoma"/>
          <w:b/>
          <w:bCs/>
          <w:sz w:val="22"/>
          <w:szCs w:val="22"/>
          <w:lang w:val="es-ES_tradnl" w:eastAsia="en-US"/>
        </w:rPr>
        <w:t>203F 80000-UT-.1310/2018</w:t>
      </w:r>
      <w:r w:rsidRPr="00A83A74">
        <w:rPr>
          <w:rFonts w:ascii="Palatino Linotype" w:eastAsia="Calibri" w:hAnsi="Palatino Linotype" w:cs="Tahoma"/>
          <w:bCs/>
          <w:sz w:val="22"/>
          <w:szCs w:val="22"/>
          <w:lang w:val="es-ES_tradnl" w:eastAsia="en-US"/>
        </w:rPr>
        <w:t xml:space="preserve">, de misma fecha a la de su recepción, dirigido al Comisionado Ponente y signado por la Responsable y </w:t>
      </w:r>
      <w:r>
        <w:rPr>
          <w:rFonts w:ascii="Palatino Linotype" w:eastAsia="Calibri" w:hAnsi="Palatino Linotype" w:cs="Tahoma"/>
          <w:bCs/>
          <w:sz w:val="22"/>
          <w:szCs w:val="22"/>
          <w:lang w:val="es-ES_tradnl" w:eastAsia="en-US"/>
        </w:rPr>
        <w:t>T</w:t>
      </w:r>
      <w:r w:rsidRPr="00A83A74">
        <w:rPr>
          <w:rFonts w:ascii="Palatino Linotype" w:eastAsia="Calibri" w:hAnsi="Palatino Linotype" w:cs="Tahoma"/>
          <w:bCs/>
          <w:sz w:val="22"/>
          <w:szCs w:val="22"/>
          <w:lang w:val="es-ES_tradnl" w:eastAsia="en-US"/>
        </w:rPr>
        <w:t>itular de la Unidad de Transparencia,</w:t>
      </w:r>
      <w:r>
        <w:rPr>
          <w:rFonts w:ascii="Palatino Linotype" w:eastAsia="Calibri" w:hAnsi="Palatino Linotype" w:cs="Tahoma"/>
          <w:bCs/>
          <w:sz w:val="22"/>
          <w:szCs w:val="22"/>
          <w:lang w:val="es-ES_tradnl" w:eastAsia="en-US"/>
        </w:rPr>
        <w:t xml:space="preserve"> mediante el cual se manifestó haber proporcionado al Particular la información requerida</w:t>
      </w:r>
      <w:r w:rsidR="007F67F4">
        <w:rPr>
          <w:rFonts w:ascii="Palatino Linotype" w:eastAsia="Calibri" w:hAnsi="Palatino Linotype" w:cs="Tahoma"/>
          <w:bCs/>
          <w:sz w:val="22"/>
          <w:szCs w:val="22"/>
          <w:lang w:val="es-ES_tradnl" w:eastAsia="en-US"/>
        </w:rPr>
        <w:t xml:space="preserve">. Adicionalmente, se adjuntó el Acuse de Recibo de los datos personales solicitados, </w:t>
      </w:r>
      <w:r w:rsidR="00167089">
        <w:rPr>
          <w:rFonts w:ascii="Palatino Linotype" w:eastAsia="Calibri" w:hAnsi="Palatino Linotype" w:cs="Tahoma"/>
          <w:bCs/>
          <w:sz w:val="22"/>
          <w:szCs w:val="22"/>
          <w:lang w:val="es-ES" w:eastAsia="en-US"/>
        </w:rPr>
        <w:t>en el cual es posible advertir el nombre del Particular, su firma, la fecha de entrega y la leyenda “Recibí copias simples de expediente y CD”, de forma autógrafa.</w:t>
      </w:r>
    </w:p>
    <w:p w14:paraId="12B6C762" w14:textId="38B518AA" w:rsidR="004B542A" w:rsidRDefault="004B542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0A08140" w14:textId="68EB9F07" w:rsidR="004B542A" w:rsidRDefault="00167089"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 xml:space="preserve">Señalado lo anterior, conviene traer a colación el artículo 131 y 132, fracciones V y VI, de la Ley de Protección de Datos Personales en Posesión de Sujetos Obligados del Estado de México y Municipios, </w:t>
      </w:r>
      <w:r w:rsidR="00167C9A">
        <w:rPr>
          <w:rFonts w:ascii="Palatino Linotype" w:eastAsiaTheme="minorEastAsia" w:hAnsi="Palatino Linotype"/>
          <w:color w:val="222222"/>
          <w:sz w:val="22"/>
          <w:szCs w:val="22"/>
          <w:lang w:eastAsia="es-ES_tradnl"/>
        </w:rPr>
        <w:t>los cuales</w:t>
      </w:r>
      <w:r>
        <w:rPr>
          <w:rFonts w:ascii="Palatino Linotype" w:eastAsiaTheme="minorEastAsia" w:hAnsi="Palatino Linotype"/>
          <w:color w:val="222222"/>
          <w:sz w:val="22"/>
          <w:szCs w:val="22"/>
          <w:lang w:eastAsia="es-ES_tradnl"/>
        </w:rPr>
        <w:t xml:space="preserve"> dispone</w:t>
      </w:r>
      <w:r w:rsidR="00167C9A">
        <w:rPr>
          <w:rFonts w:ascii="Palatino Linotype" w:eastAsiaTheme="minorEastAsia" w:hAnsi="Palatino Linotype"/>
          <w:color w:val="222222"/>
          <w:sz w:val="22"/>
          <w:szCs w:val="22"/>
          <w:lang w:eastAsia="es-ES_tradnl"/>
        </w:rPr>
        <w:t xml:space="preserve">n que, </w:t>
      </w:r>
      <w:r w:rsidR="00167C9A" w:rsidRPr="00167C9A">
        <w:rPr>
          <w:rFonts w:ascii="Palatino Linotype" w:eastAsiaTheme="minorEastAsia" w:hAnsi="Palatino Linotype"/>
          <w:b/>
          <w:color w:val="222222"/>
          <w:sz w:val="22"/>
          <w:szCs w:val="22"/>
          <w:lang w:eastAsia="es-ES_tradnl"/>
        </w:rPr>
        <w:t>de llegar a un acuerdo, éste se hará constar por escrito y tendrá efectos vinculantes</w:t>
      </w:r>
      <w:r w:rsidR="00167C9A">
        <w:rPr>
          <w:rFonts w:ascii="Palatino Linotype" w:eastAsiaTheme="minorEastAsia" w:hAnsi="Palatino Linotype"/>
          <w:b/>
          <w:color w:val="222222"/>
          <w:sz w:val="22"/>
          <w:szCs w:val="22"/>
          <w:lang w:eastAsia="es-ES_tradnl"/>
        </w:rPr>
        <w:t>; e</w:t>
      </w:r>
      <w:r w:rsidR="00167C9A" w:rsidRPr="00167C9A">
        <w:rPr>
          <w:rFonts w:ascii="Palatino Linotype" w:eastAsiaTheme="minorEastAsia" w:hAnsi="Palatino Linotype"/>
          <w:b/>
          <w:color w:val="222222"/>
          <w:sz w:val="22"/>
          <w:szCs w:val="22"/>
          <w:lang w:eastAsia="es-ES_tradnl"/>
        </w:rPr>
        <w:t>l recurso de revisión quedará sin materia y el Instituto deberá verificar el cumplimiento del acuerdo respectivo</w:t>
      </w:r>
      <w:r w:rsidR="00167C9A" w:rsidRPr="00167C9A">
        <w:rPr>
          <w:rFonts w:ascii="Palatino Linotype" w:eastAsiaTheme="minorEastAsia" w:hAnsi="Palatino Linotype"/>
          <w:color w:val="222222"/>
          <w:sz w:val="22"/>
          <w:szCs w:val="22"/>
          <w:lang w:eastAsia="es-ES_tradnl"/>
        </w:rPr>
        <w:t>.</w:t>
      </w:r>
    </w:p>
    <w:p w14:paraId="282E4D68" w14:textId="135C4EFF" w:rsidR="004B542A" w:rsidRDefault="004B542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74F59A9" w14:textId="626D3353" w:rsidR="004B542A"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En ese sentido, de las constancias que obran agregadas al expediente en el que se actúa, se advierte que: las partes llegaron a un acuerdo que quedó asentado por escrito en el acta que se levantó durante la audiencia de conciliación; que el Sujeto Obligado exhibió ante este Instituto el Acuse de Recibo signado por el Particular, mediante el cual acredita haber dado cumplimento al acuerdo conciliatorio al que se llegó. Por tanto, al actualizarse los supuestos establecidos por los artículos 131 y 132, fracciones V y VI, de la Ley de Protección de Datos Personales en Posesión de Sujetos Obligados del Estado de México y Municipios, se puede concluir que el Recurso de Revisión que nos ocupa queda sin materia.</w:t>
      </w:r>
    </w:p>
    <w:p w14:paraId="1256E3CD" w14:textId="2A6DF17C" w:rsidR="00167C9A"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6D5FCDC" w14:textId="293951C8" w:rsidR="00167C9A"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 xml:space="preserve">En seguimiento a lo anterior, el artículo 139, fracción V, de la Ley de Protección de Datos Personales en Posesión de Sujetos Obligados del Estado de México y Municipios, dispone que el </w:t>
      </w:r>
      <w:r w:rsidR="002216AD">
        <w:rPr>
          <w:rFonts w:ascii="Palatino Linotype" w:eastAsiaTheme="minorEastAsia" w:hAnsi="Palatino Linotype"/>
          <w:color w:val="222222"/>
          <w:sz w:val="22"/>
          <w:szCs w:val="22"/>
          <w:lang w:eastAsia="es-ES_tradnl"/>
        </w:rPr>
        <w:t xml:space="preserve">Recurso </w:t>
      </w:r>
      <w:r>
        <w:rPr>
          <w:rFonts w:ascii="Palatino Linotype" w:eastAsiaTheme="minorEastAsia" w:hAnsi="Palatino Linotype"/>
          <w:color w:val="222222"/>
          <w:sz w:val="22"/>
          <w:szCs w:val="22"/>
          <w:lang w:eastAsia="es-ES_tradnl"/>
        </w:rPr>
        <w:t xml:space="preserve">de </w:t>
      </w:r>
      <w:r w:rsidR="002216AD">
        <w:rPr>
          <w:rFonts w:ascii="Palatino Linotype" w:eastAsiaTheme="minorEastAsia" w:hAnsi="Palatino Linotype"/>
          <w:color w:val="222222"/>
          <w:sz w:val="22"/>
          <w:szCs w:val="22"/>
          <w:lang w:eastAsia="es-ES_tradnl"/>
        </w:rPr>
        <w:t xml:space="preserve">Revisión </w:t>
      </w:r>
      <w:r>
        <w:rPr>
          <w:rFonts w:ascii="Palatino Linotype" w:eastAsiaTheme="minorEastAsia" w:hAnsi="Palatino Linotype"/>
          <w:color w:val="222222"/>
          <w:sz w:val="22"/>
          <w:szCs w:val="22"/>
          <w:lang w:eastAsia="es-ES_tradnl"/>
        </w:rPr>
        <w:t>podrá ser sobreseído cuando quede sin materia.</w:t>
      </w:r>
    </w:p>
    <w:p w14:paraId="0FD43724" w14:textId="5B542217" w:rsidR="00167C9A"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45ACA72B" w14:textId="6ED1D5F9" w:rsidR="00167C9A"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 xml:space="preserve">En conclusión, toda vez que las partes cumplieron con lo acordado durante la audiencia de conciliación, situación que ha verificado este Instituto, </w:t>
      </w:r>
      <w:r w:rsidR="006D5C4E">
        <w:rPr>
          <w:rFonts w:ascii="Palatino Linotype" w:eastAsiaTheme="minorEastAsia" w:hAnsi="Palatino Linotype"/>
          <w:color w:val="222222"/>
          <w:sz w:val="22"/>
          <w:szCs w:val="22"/>
          <w:lang w:eastAsia="es-ES_tradnl"/>
        </w:rPr>
        <w:t xml:space="preserve">lo procedente es </w:t>
      </w:r>
      <w:r w:rsidR="006D5C4E" w:rsidRPr="002323FC">
        <w:rPr>
          <w:rFonts w:ascii="Palatino Linotype" w:eastAsiaTheme="minorEastAsia" w:hAnsi="Palatino Linotype"/>
          <w:b/>
          <w:color w:val="222222"/>
          <w:sz w:val="22"/>
          <w:szCs w:val="22"/>
          <w:lang w:eastAsia="es-ES_tradnl"/>
        </w:rPr>
        <w:t>SOBRESEER</w:t>
      </w:r>
      <w:r w:rsidR="006D5C4E">
        <w:rPr>
          <w:rFonts w:ascii="Palatino Linotype" w:eastAsiaTheme="minorEastAsia" w:hAnsi="Palatino Linotype"/>
          <w:color w:val="222222"/>
          <w:sz w:val="22"/>
          <w:szCs w:val="22"/>
          <w:lang w:eastAsia="es-ES_tradnl"/>
        </w:rPr>
        <w:t xml:space="preserve"> el recurso de revisión que nos ocupa, con fundamento en lo dispuesto por los artículos 131 y 132, fracciones V y VI, y 139, fracción V, de la Ley de Protección de Datos Personales en Posesión de Sujetos Obligados del Estado de México y Municipios.</w:t>
      </w:r>
    </w:p>
    <w:p w14:paraId="2FD1595C" w14:textId="0D5DF950" w:rsidR="004B542A" w:rsidRDefault="004B542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69323233" w14:textId="5E6BFFBF" w:rsidR="004B542A"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Por lo expuesto y fundado, el Pleno de este Instituto:</w:t>
      </w:r>
    </w:p>
    <w:p w14:paraId="703F2C8F" w14:textId="429D528D" w:rsidR="006D5C4E"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1516BC5D" w14:textId="77777777" w:rsidR="002323FC" w:rsidRPr="002323FC" w:rsidRDefault="002323FC" w:rsidP="002323FC">
      <w:pPr>
        <w:widowControl w:val="0"/>
        <w:autoSpaceDE w:val="0"/>
        <w:autoSpaceDN w:val="0"/>
        <w:adjustRightInd w:val="0"/>
        <w:spacing w:line="360" w:lineRule="auto"/>
        <w:jc w:val="center"/>
        <w:rPr>
          <w:rFonts w:ascii="Palatino Linotype" w:eastAsiaTheme="minorEastAsia" w:hAnsi="Palatino Linotype"/>
          <w:b/>
          <w:bCs/>
          <w:color w:val="222222"/>
          <w:sz w:val="22"/>
          <w:szCs w:val="22"/>
          <w:lang w:val="es-ES" w:eastAsia="es-ES_tradnl"/>
        </w:rPr>
      </w:pPr>
      <w:r w:rsidRPr="002323FC">
        <w:rPr>
          <w:rFonts w:ascii="Palatino Linotype" w:eastAsiaTheme="minorEastAsia" w:hAnsi="Palatino Linotype"/>
          <w:b/>
          <w:bCs/>
          <w:color w:val="222222"/>
          <w:sz w:val="22"/>
          <w:szCs w:val="22"/>
          <w:lang w:val="es-ES" w:eastAsia="es-ES_tradnl"/>
        </w:rPr>
        <w:t>RESUELVE</w:t>
      </w:r>
    </w:p>
    <w:p w14:paraId="6F61CAF2" w14:textId="77777777" w:rsidR="002323FC" w:rsidRDefault="002323FC" w:rsidP="002323FC">
      <w:pPr>
        <w:widowControl w:val="0"/>
        <w:autoSpaceDE w:val="0"/>
        <w:autoSpaceDN w:val="0"/>
        <w:adjustRightInd w:val="0"/>
        <w:spacing w:line="360" w:lineRule="auto"/>
        <w:jc w:val="both"/>
        <w:rPr>
          <w:rFonts w:ascii="Palatino Linotype" w:eastAsiaTheme="minorEastAsia" w:hAnsi="Palatino Linotype"/>
          <w:b/>
          <w:color w:val="222222"/>
          <w:sz w:val="22"/>
          <w:szCs w:val="22"/>
          <w:lang w:val="es-ES" w:eastAsia="es-ES_tradnl"/>
        </w:rPr>
      </w:pPr>
    </w:p>
    <w:p w14:paraId="2444E5D2" w14:textId="778E1550" w:rsidR="002323FC"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_tradnl" w:eastAsia="es-ES_tradnl"/>
        </w:rPr>
      </w:pPr>
      <w:r w:rsidRPr="002323FC">
        <w:rPr>
          <w:rFonts w:ascii="Palatino Linotype" w:eastAsiaTheme="minorEastAsia" w:hAnsi="Palatino Linotype"/>
          <w:b/>
          <w:color w:val="222222"/>
          <w:sz w:val="22"/>
          <w:szCs w:val="22"/>
          <w:lang w:val="es-ES" w:eastAsia="es-ES_tradnl"/>
        </w:rPr>
        <w:t>PRIMERO</w:t>
      </w:r>
      <w:r w:rsidRPr="002323FC">
        <w:rPr>
          <w:rFonts w:ascii="Palatino Linotype" w:eastAsiaTheme="minorEastAsia" w:hAnsi="Palatino Linotype"/>
          <w:color w:val="222222"/>
          <w:sz w:val="22"/>
          <w:szCs w:val="22"/>
          <w:lang w:val="es-ES" w:eastAsia="es-ES_tradnl"/>
        </w:rPr>
        <w:t xml:space="preserve">. </w:t>
      </w:r>
      <w:r w:rsidRPr="002323FC">
        <w:rPr>
          <w:rFonts w:ascii="Palatino Linotype" w:eastAsiaTheme="minorEastAsia" w:hAnsi="Palatino Linotype"/>
          <w:color w:val="222222"/>
          <w:sz w:val="22"/>
          <w:szCs w:val="22"/>
          <w:lang w:val="es-ES_tradnl" w:eastAsia="es-ES_tradnl"/>
        </w:rPr>
        <w:t xml:space="preserve">Se </w:t>
      </w:r>
      <w:r w:rsidRPr="002323FC">
        <w:rPr>
          <w:rFonts w:ascii="Palatino Linotype" w:eastAsiaTheme="minorEastAsia" w:hAnsi="Palatino Linotype"/>
          <w:b/>
          <w:color w:val="222222"/>
          <w:sz w:val="22"/>
          <w:szCs w:val="22"/>
          <w:lang w:val="es-ES_tradnl" w:eastAsia="es-ES_tradnl"/>
        </w:rPr>
        <w:t xml:space="preserve">SOBRESEE </w:t>
      </w:r>
      <w:r w:rsidRPr="002323FC">
        <w:rPr>
          <w:rFonts w:ascii="Palatino Linotype" w:eastAsiaTheme="minorEastAsia" w:hAnsi="Palatino Linotype"/>
          <w:color w:val="222222"/>
          <w:sz w:val="22"/>
          <w:szCs w:val="22"/>
          <w:lang w:val="es-ES_tradnl" w:eastAsia="es-ES_tradnl"/>
        </w:rPr>
        <w:t xml:space="preserve">el </w:t>
      </w:r>
      <w:r w:rsidR="002216AD">
        <w:rPr>
          <w:rFonts w:ascii="Palatino Linotype" w:eastAsiaTheme="minorEastAsia" w:hAnsi="Palatino Linotype"/>
          <w:color w:val="222222"/>
          <w:sz w:val="22"/>
          <w:szCs w:val="22"/>
          <w:lang w:val="es-ES_tradnl" w:eastAsia="es-ES_tradnl"/>
        </w:rPr>
        <w:t>R</w:t>
      </w:r>
      <w:r w:rsidR="002216AD" w:rsidRPr="002323FC">
        <w:rPr>
          <w:rFonts w:ascii="Palatino Linotype" w:eastAsiaTheme="minorEastAsia" w:hAnsi="Palatino Linotype"/>
          <w:color w:val="222222"/>
          <w:sz w:val="22"/>
          <w:szCs w:val="22"/>
          <w:lang w:val="es-ES_tradnl" w:eastAsia="es-ES_tradnl"/>
        </w:rPr>
        <w:t xml:space="preserve">ecurso </w:t>
      </w:r>
      <w:r w:rsidRPr="002323FC">
        <w:rPr>
          <w:rFonts w:ascii="Palatino Linotype" w:eastAsiaTheme="minorEastAsia" w:hAnsi="Palatino Linotype"/>
          <w:color w:val="222222"/>
          <w:sz w:val="22"/>
          <w:szCs w:val="22"/>
          <w:lang w:val="es-ES_tradnl" w:eastAsia="es-ES_tradnl"/>
        </w:rPr>
        <w:t xml:space="preserve">de </w:t>
      </w:r>
      <w:r w:rsidR="002216AD">
        <w:rPr>
          <w:rFonts w:ascii="Palatino Linotype" w:eastAsiaTheme="minorEastAsia" w:hAnsi="Palatino Linotype"/>
          <w:color w:val="222222"/>
          <w:sz w:val="22"/>
          <w:szCs w:val="22"/>
          <w:lang w:val="es-ES_tradnl" w:eastAsia="es-ES_tradnl"/>
        </w:rPr>
        <w:t>R</w:t>
      </w:r>
      <w:r w:rsidR="002216AD" w:rsidRPr="002323FC">
        <w:rPr>
          <w:rFonts w:ascii="Palatino Linotype" w:eastAsiaTheme="minorEastAsia" w:hAnsi="Palatino Linotype"/>
          <w:color w:val="222222"/>
          <w:sz w:val="22"/>
          <w:szCs w:val="22"/>
          <w:lang w:val="es-ES_tradnl" w:eastAsia="es-ES_tradnl"/>
        </w:rPr>
        <w:t>evisión</w:t>
      </w:r>
      <w:r w:rsidR="002216AD" w:rsidRPr="002323FC">
        <w:rPr>
          <w:rFonts w:ascii="Palatino Linotype" w:eastAsiaTheme="minorEastAsia" w:hAnsi="Palatino Linotype"/>
          <w:b/>
          <w:color w:val="222222"/>
          <w:sz w:val="22"/>
          <w:szCs w:val="22"/>
          <w:lang w:val="es-ES_tradnl" w:eastAsia="es-ES_tradnl"/>
        </w:rPr>
        <w:t xml:space="preserve"> </w:t>
      </w:r>
      <w:r w:rsidRPr="002323FC">
        <w:rPr>
          <w:rFonts w:ascii="Palatino Linotype" w:eastAsiaTheme="minorEastAsia" w:hAnsi="Palatino Linotype"/>
          <w:color w:val="222222"/>
          <w:sz w:val="22"/>
          <w:szCs w:val="22"/>
          <w:lang w:val="es-ES_tradnl" w:eastAsia="es-ES_tradnl"/>
        </w:rPr>
        <w:t xml:space="preserve">número </w:t>
      </w:r>
      <w:r w:rsidRPr="002323FC">
        <w:rPr>
          <w:rFonts w:ascii="Palatino Linotype" w:eastAsiaTheme="minorEastAsia" w:hAnsi="Palatino Linotype"/>
          <w:color w:val="222222"/>
          <w:sz w:val="22"/>
          <w:szCs w:val="22"/>
          <w:lang w:val="es-ES" w:eastAsia="es-ES_tradnl"/>
        </w:rPr>
        <w:t>0</w:t>
      </w:r>
      <w:r>
        <w:rPr>
          <w:rFonts w:ascii="Palatino Linotype" w:eastAsiaTheme="minorEastAsia" w:hAnsi="Palatino Linotype"/>
          <w:color w:val="222222"/>
          <w:sz w:val="22"/>
          <w:szCs w:val="22"/>
          <w:lang w:val="es-ES" w:eastAsia="es-ES_tradnl"/>
        </w:rPr>
        <w:t>4161</w:t>
      </w:r>
      <w:r w:rsidRPr="002323FC">
        <w:rPr>
          <w:rFonts w:ascii="Palatino Linotype" w:eastAsiaTheme="minorEastAsia" w:hAnsi="Palatino Linotype"/>
          <w:color w:val="222222"/>
          <w:sz w:val="22"/>
          <w:szCs w:val="22"/>
          <w:lang w:val="es-ES" w:eastAsia="es-ES_tradnl"/>
        </w:rPr>
        <w:t xml:space="preserve">/INFOEM/AD/RR/2018 </w:t>
      </w:r>
      <w:r w:rsidRPr="002323FC">
        <w:rPr>
          <w:rFonts w:ascii="Palatino Linotype" w:eastAsiaTheme="minorEastAsia" w:hAnsi="Palatino Linotype"/>
          <w:b/>
          <w:color w:val="222222"/>
          <w:sz w:val="22"/>
          <w:szCs w:val="22"/>
          <w:lang w:val="es-ES_tradnl" w:eastAsia="es-ES_tradnl"/>
        </w:rPr>
        <w:t xml:space="preserve">porque </w:t>
      </w:r>
      <w:r>
        <w:rPr>
          <w:rFonts w:ascii="Palatino Linotype" w:eastAsiaTheme="minorEastAsia" w:hAnsi="Palatino Linotype"/>
          <w:b/>
          <w:color w:val="222222"/>
          <w:sz w:val="22"/>
          <w:szCs w:val="22"/>
          <w:lang w:val="es-ES_tradnl" w:eastAsia="es-ES_tradnl"/>
        </w:rPr>
        <w:t>al haberse dado cumplimiento al acuerdo conciliatorio</w:t>
      </w:r>
      <w:r w:rsidRPr="002323FC">
        <w:rPr>
          <w:rFonts w:ascii="Palatino Linotype" w:eastAsiaTheme="minorEastAsia" w:hAnsi="Palatino Linotype"/>
          <w:b/>
          <w:color w:val="222222"/>
          <w:sz w:val="22"/>
          <w:szCs w:val="22"/>
          <w:lang w:val="es-ES_tradnl" w:eastAsia="es-ES_tradnl"/>
        </w:rPr>
        <w:t xml:space="preserve">, el </w:t>
      </w:r>
      <w:r w:rsidR="002216AD">
        <w:rPr>
          <w:rFonts w:ascii="Palatino Linotype" w:eastAsiaTheme="minorEastAsia" w:hAnsi="Palatino Linotype"/>
          <w:b/>
          <w:color w:val="222222"/>
          <w:sz w:val="22"/>
          <w:szCs w:val="22"/>
          <w:lang w:val="es-ES_tradnl" w:eastAsia="es-ES_tradnl"/>
        </w:rPr>
        <w:t>R</w:t>
      </w:r>
      <w:r w:rsidR="002216AD" w:rsidRPr="002323FC">
        <w:rPr>
          <w:rFonts w:ascii="Palatino Linotype" w:eastAsiaTheme="minorEastAsia" w:hAnsi="Palatino Linotype"/>
          <w:b/>
          <w:color w:val="222222"/>
          <w:sz w:val="22"/>
          <w:szCs w:val="22"/>
          <w:lang w:val="es-ES_tradnl" w:eastAsia="es-ES_tradnl"/>
        </w:rPr>
        <w:t xml:space="preserve">ecurso </w:t>
      </w:r>
      <w:r w:rsidRPr="002323FC">
        <w:rPr>
          <w:rFonts w:ascii="Palatino Linotype" w:eastAsiaTheme="minorEastAsia" w:hAnsi="Palatino Linotype"/>
          <w:b/>
          <w:color w:val="222222"/>
          <w:sz w:val="22"/>
          <w:szCs w:val="22"/>
          <w:lang w:val="es-ES_tradnl" w:eastAsia="es-ES_tradnl"/>
        </w:rPr>
        <w:t xml:space="preserve">de </w:t>
      </w:r>
      <w:r w:rsidR="002216AD">
        <w:rPr>
          <w:rFonts w:ascii="Palatino Linotype" w:eastAsiaTheme="minorEastAsia" w:hAnsi="Palatino Linotype"/>
          <w:b/>
          <w:color w:val="222222"/>
          <w:sz w:val="22"/>
          <w:szCs w:val="22"/>
          <w:lang w:val="es-ES_tradnl" w:eastAsia="es-ES_tradnl"/>
        </w:rPr>
        <w:t>R</w:t>
      </w:r>
      <w:r w:rsidR="002216AD" w:rsidRPr="002323FC">
        <w:rPr>
          <w:rFonts w:ascii="Palatino Linotype" w:eastAsiaTheme="minorEastAsia" w:hAnsi="Palatino Linotype"/>
          <w:b/>
          <w:color w:val="222222"/>
          <w:sz w:val="22"/>
          <w:szCs w:val="22"/>
          <w:lang w:val="es-ES_tradnl" w:eastAsia="es-ES_tradnl"/>
        </w:rPr>
        <w:t xml:space="preserve">evisión </w:t>
      </w:r>
      <w:r w:rsidRPr="002323FC">
        <w:rPr>
          <w:rFonts w:ascii="Palatino Linotype" w:eastAsiaTheme="minorEastAsia" w:hAnsi="Palatino Linotype"/>
          <w:b/>
          <w:color w:val="222222"/>
          <w:sz w:val="22"/>
          <w:szCs w:val="22"/>
          <w:lang w:val="es-ES_tradnl" w:eastAsia="es-ES_tradnl"/>
        </w:rPr>
        <w:lastRenderedPageBreak/>
        <w:t>quedó sin materia</w:t>
      </w:r>
      <w:r w:rsidRPr="002323FC">
        <w:rPr>
          <w:rFonts w:ascii="Palatino Linotype" w:eastAsiaTheme="minorEastAsia" w:hAnsi="Palatino Linotype"/>
          <w:color w:val="222222"/>
          <w:sz w:val="22"/>
          <w:szCs w:val="22"/>
          <w:lang w:val="es-ES_tradnl" w:eastAsia="es-ES_tradnl"/>
        </w:rPr>
        <w:t xml:space="preserve"> en términos del Considerando </w:t>
      </w:r>
      <w:r>
        <w:rPr>
          <w:rFonts w:ascii="Palatino Linotype" w:eastAsiaTheme="minorEastAsia" w:hAnsi="Palatino Linotype"/>
          <w:b/>
          <w:color w:val="222222"/>
          <w:sz w:val="22"/>
          <w:szCs w:val="22"/>
          <w:lang w:val="es-ES_tradnl" w:eastAsia="es-ES_tradnl"/>
        </w:rPr>
        <w:t>SEGUNDO</w:t>
      </w:r>
      <w:r w:rsidRPr="002323FC">
        <w:rPr>
          <w:rFonts w:ascii="Palatino Linotype" w:eastAsiaTheme="minorEastAsia" w:hAnsi="Palatino Linotype"/>
          <w:color w:val="222222"/>
          <w:sz w:val="22"/>
          <w:szCs w:val="22"/>
          <w:lang w:val="es-ES_tradnl" w:eastAsia="es-ES_tradnl"/>
        </w:rPr>
        <w:t xml:space="preserve"> de la presente resolución.</w:t>
      </w:r>
    </w:p>
    <w:p w14:paraId="25F615B9" w14:textId="77777777" w:rsidR="002323FC" w:rsidRPr="002323FC" w:rsidRDefault="002323FC" w:rsidP="002323FC">
      <w:pPr>
        <w:widowControl w:val="0"/>
        <w:autoSpaceDE w:val="0"/>
        <w:autoSpaceDN w:val="0"/>
        <w:adjustRightInd w:val="0"/>
        <w:spacing w:line="360" w:lineRule="auto"/>
        <w:jc w:val="both"/>
        <w:rPr>
          <w:rFonts w:ascii="Palatino Linotype" w:eastAsiaTheme="minorEastAsia" w:hAnsi="Palatino Linotype"/>
          <w:b/>
          <w:color w:val="222222"/>
          <w:sz w:val="22"/>
          <w:szCs w:val="22"/>
          <w:lang w:val="es-ES" w:eastAsia="es-ES_tradnl"/>
        </w:rPr>
      </w:pPr>
    </w:p>
    <w:p w14:paraId="02317F50" w14:textId="6CAC15FF" w:rsidR="002323FC"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2323FC">
        <w:rPr>
          <w:rFonts w:ascii="Palatino Linotype" w:eastAsiaTheme="minorEastAsia" w:hAnsi="Palatino Linotype"/>
          <w:b/>
          <w:color w:val="222222"/>
          <w:sz w:val="22"/>
          <w:szCs w:val="22"/>
          <w:lang w:val="es-ES" w:eastAsia="es-ES_tradnl"/>
        </w:rPr>
        <w:t>SEGUNDO</w:t>
      </w:r>
      <w:r w:rsidRPr="002323FC">
        <w:rPr>
          <w:rFonts w:ascii="Palatino Linotype" w:eastAsiaTheme="minorEastAsia" w:hAnsi="Palatino Linotype"/>
          <w:color w:val="222222"/>
          <w:sz w:val="22"/>
          <w:szCs w:val="22"/>
          <w:lang w:val="es-ES" w:eastAsia="es-ES_tradnl"/>
        </w:rPr>
        <w:t xml:space="preserve">. </w:t>
      </w:r>
      <w:r w:rsidRPr="002323FC">
        <w:rPr>
          <w:rFonts w:ascii="Palatino Linotype" w:eastAsiaTheme="minorEastAsia" w:hAnsi="Palatino Linotype"/>
          <w:b/>
          <w:color w:val="222222"/>
          <w:sz w:val="22"/>
          <w:szCs w:val="22"/>
          <w:lang w:val="es-ES" w:eastAsia="es-ES_tradnl"/>
        </w:rPr>
        <w:t xml:space="preserve">Notifíquese </w:t>
      </w:r>
      <w:r w:rsidRPr="002323FC">
        <w:rPr>
          <w:rFonts w:ascii="Palatino Linotype" w:eastAsiaTheme="minorEastAsia" w:hAnsi="Palatino Linotype"/>
          <w:color w:val="222222"/>
          <w:sz w:val="22"/>
          <w:szCs w:val="22"/>
          <w:lang w:val="es-ES" w:eastAsia="es-ES_tradnl"/>
        </w:rPr>
        <w:t>al Titular de la Unidad de Transparencia del</w:t>
      </w:r>
      <w:r w:rsidRPr="002323FC">
        <w:rPr>
          <w:rFonts w:ascii="Palatino Linotype" w:eastAsiaTheme="minorEastAsia" w:hAnsi="Palatino Linotype"/>
          <w:b/>
          <w:color w:val="222222"/>
          <w:sz w:val="22"/>
          <w:szCs w:val="22"/>
          <w:lang w:val="es-ES" w:eastAsia="es-ES_tradnl"/>
        </w:rPr>
        <w:t> SUJETO OBLIGADO</w:t>
      </w:r>
      <w:r w:rsidRPr="002323FC">
        <w:rPr>
          <w:rFonts w:ascii="Palatino Linotype" w:eastAsiaTheme="minorEastAsia" w:hAnsi="Palatino Linotype"/>
          <w:color w:val="222222"/>
          <w:sz w:val="22"/>
          <w:szCs w:val="22"/>
          <w:lang w:val="es-ES" w:eastAsia="es-ES_tradnl"/>
        </w:rPr>
        <w:t xml:space="preserve"> para su conocimiento. </w:t>
      </w:r>
    </w:p>
    <w:p w14:paraId="20D4D5E5" w14:textId="77777777" w:rsidR="002323FC" w:rsidRPr="002323FC"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p>
    <w:p w14:paraId="3FEDC142" w14:textId="201E6838" w:rsidR="002323FC"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2323FC">
        <w:rPr>
          <w:rFonts w:ascii="Palatino Linotype" w:eastAsiaTheme="minorEastAsia" w:hAnsi="Palatino Linotype"/>
          <w:b/>
          <w:color w:val="222222"/>
          <w:sz w:val="22"/>
          <w:szCs w:val="22"/>
          <w:lang w:val="es-ES" w:eastAsia="es-ES_tradnl"/>
        </w:rPr>
        <w:t>TERCERO. Notifíquese</w:t>
      </w:r>
      <w:r w:rsidRPr="002323FC">
        <w:rPr>
          <w:rFonts w:ascii="Palatino Linotype" w:eastAsiaTheme="minorEastAsia" w:hAnsi="Palatino Linotype"/>
          <w:color w:val="222222"/>
          <w:sz w:val="22"/>
          <w:szCs w:val="22"/>
          <w:lang w:val="es-ES" w:eastAsia="es-ES_tradnl"/>
        </w:rPr>
        <w:t xml:space="preserve"> al </w:t>
      </w:r>
      <w:r w:rsidRPr="002323FC">
        <w:rPr>
          <w:rFonts w:ascii="Palatino Linotype" w:eastAsiaTheme="minorEastAsia" w:hAnsi="Palatino Linotype"/>
          <w:b/>
          <w:color w:val="222222"/>
          <w:sz w:val="22"/>
          <w:szCs w:val="22"/>
          <w:lang w:val="es-ES" w:eastAsia="es-ES_tradnl"/>
        </w:rPr>
        <w:t>RECURRENTE</w:t>
      </w:r>
      <w:r w:rsidRPr="002323FC">
        <w:rPr>
          <w:rFonts w:ascii="Palatino Linotype" w:eastAsiaTheme="minorEastAsia" w:hAnsi="Palatino Linotype"/>
          <w:color w:val="222222"/>
          <w:sz w:val="22"/>
          <w:szCs w:val="22"/>
          <w:lang w:val="es-ES" w:eastAsia="es-ES_tradnl"/>
        </w:rPr>
        <w:t xml:space="preserve"> la presente resolución. </w:t>
      </w:r>
    </w:p>
    <w:p w14:paraId="4990DE65" w14:textId="77777777" w:rsidR="002323FC" w:rsidRPr="002323FC"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p>
    <w:p w14:paraId="1F1BC65D" w14:textId="77777777" w:rsidR="002323FC" w:rsidRPr="002323FC"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2323FC">
        <w:rPr>
          <w:rFonts w:ascii="Palatino Linotype" w:eastAsiaTheme="minorEastAsia" w:hAnsi="Palatino Linotype"/>
          <w:b/>
          <w:color w:val="222222"/>
          <w:sz w:val="22"/>
          <w:szCs w:val="22"/>
          <w:lang w:val="es-ES" w:eastAsia="es-ES_tradnl"/>
        </w:rPr>
        <w:t>CUARTO. Hágase del conocimiento</w:t>
      </w:r>
      <w:r w:rsidRPr="002323FC">
        <w:rPr>
          <w:rFonts w:ascii="Palatino Linotype" w:eastAsiaTheme="minorEastAsia" w:hAnsi="Palatino Linotype"/>
          <w:color w:val="222222"/>
          <w:sz w:val="22"/>
          <w:szCs w:val="22"/>
          <w:lang w:val="es-ES" w:eastAsia="es-ES_tradnl"/>
        </w:rPr>
        <w:t xml:space="preserve"> del</w:t>
      </w:r>
      <w:r w:rsidRPr="002323FC">
        <w:rPr>
          <w:rFonts w:ascii="Palatino Linotype" w:eastAsiaTheme="minorEastAsia" w:hAnsi="Palatino Linotype"/>
          <w:b/>
          <w:color w:val="222222"/>
          <w:sz w:val="22"/>
          <w:szCs w:val="22"/>
          <w:lang w:val="es-ES" w:eastAsia="es-ES_tradnl"/>
        </w:rPr>
        <w:t xml:space="preserve"> RECURRENTE</w:t>
      </w:r>
      <w:r w:rsidRPr="002323FC">
        <w:rPr>
          <w:rFonts w:ascii="Palatino Linotype" w:eastAsiaTheme="minorEastAsia" w:hAnsi="Palatino Linotype"/>
          <w:color w:val="222222"/>
          <w:sz w:val="22"/>
          <w:szCs w:val="22"/>
          <w:lang w:val="es-ES" w:eastAsia="es-ES_tradnl"/>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2874B494" w14:textId="77777777" w:rsidR="006D5C4E"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514F014C" w:rsidR="00806E45" w:rsidRPr="00464EA1" w:rsidRDefault="00FC1754" w:rsidP="00FC1754">
      <w:pPr>
        <w:spacing w:line="360" w:lineRule="auto"/>
        <w:ind w:right="-93"/>
        <w:jc w:val="both"/>
        <w:rPr>
          <w:rFonts w:ascii="Palatino Linotype" w:eastAsia="Calibri" w:hAnsi="Palatino Linotype" w:cs="Tahoma"/>
          <w:bCs/>
          <w:sz w:val="22"/>
          <w:szCs w:val="22"/>
          <w:lang w:eastAsia="en-US"/>
        </w:rPr>
      </w:pPr>
      <w:r w:rsidRPr="00464EA1">
        <w:rPr>
          <w:rFonts w:ascii="Palatino Linotype" w:eastAsia="Calibri" w:hAnsi="Palatino Linotype" w:cs="Tahoma"/>
          <w:bCs/>
          <w:sz w:val="22"/>
          <w:szCs w:val="22"/>
          <w:lang w:val="es-ES_tradnl" w:eastAsia="en-US"/>
        </w:rPr>
        <w:t xml:space="preserve">ASÍ, POR </w:t>
      </w:r>
      <w:r w:rsidR="00763642">
        <w:rPr>
          <w:rFonts w:ascii="Palatino Linotype" w:eastAsia="Calibri" w:hAnsi="Palatino Linotype" w:cs="Tahoma"/>
          <w:b/>
          <w:bCs/>
          <w:sz w:val="22"/>
          <w:szCs w:val="22"/>
          <w:lang w:val="es-ES_tradnl" w:eastAsia="en-US"/>
        </w:rPr>
        <w:t>MAYORÍA</w:t>
      </w:r>
      <w:r w:rsidRPr="00464EA1">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464EA1">
        <w:rPr>
          <w:rFonts w:ascii="Palatino Linotype" w:eastAsia="Calibri" w:hAnsi="Palatino Linotype" w:cs="Tahoma"/>
          <w:bCs/>
          <w:sz w:val="22"/>
          <w:szCs w:val="22"/>
          <w:lang w:val="es-ES_tradnl" w:eastAsia="en-US"/>
        </w:rPr>
        <w:t>RTÍNEZ SÁNCHEZ; EVA ABAID YAPUR</w:t>
      </w:r>
      <w:r w:rsidRPr="00464EA1">
        <w:rPr>
          <w:rFonts w:ascii="Palatino Linotype" w:eastAsia="Calibri" w:hAnsi="Palatino Linotype" w:cs="Tahoma"/>
          <w:bCs/>
          <w:sz w:val="22"/>
          <w:szCs w:val="22"/>
          <w:lang w:val="es-ES_tradnl" w:eastAsia="en-US"/>
        </w:rPr>
        <w:t xml:space="preserve">; JOSÉ GUADALUPE LUNA HERNÁNDEZ; JAVIER MARTÍNEZ CRUZ </w:t>
      </w:r>
      <w:r w:rsidR="00492F17">
        <w:rPr>
          <w:rFonts w:ascii="Palatino Linotype" w:eastAsia="Calibri" w:hAnsi="Palatino Linotype" w:cs="Tahoma"/>
          <w:bCs/>
          <w:sz w:val="22"/>
          <w:szCs w:val="22"/>
          <w:lang w:val="es-ES_tradnl" w:eastAsia="en-US"/>
        </w:rPr>
        <w:t>(EMITIENDO</w:t>
      </w:r>
      <w:r w:rsidR="00763642">
        <w:rPr>
          <w:rFonts w:ascii="Palatino Linotype" w:eastAsia="Calibri" w:hAnsi="Palatino Linotype" w:cs="Tahoma"/>
          <w:bCs/>
          <w:sz w:val="22"/>
          <w:szCs w:val="22"/>
          <w:lang w:val="es-ES_tradnl" w:eastAsia="en-US"/>
        </w:rPr>
        <w:t xml:space="preserve"> VOTO EN CONTRA CON</w:t>
      </w:r>
      <w:r w:rsidR="00492F17">
        <w:rPr>
          <w:rFonts w:ascii="Palatino Linotype" w:eastAsia="Calibri" w:hAnsi="Palatino Linotype" w:cs="Tahoma"/>
          <w:bCs/>
          <w:sz w:val="22"/>
          <w:szCs w:val="22"/>
          <w:lang w:val="es-ES_tradnl" w:eastAsia="en-US"/>
        </w:rPr>
        <w:t xml:space="preserve"> VOTO DISIDENTE) </w:t>
      </w:r>
      <w:r w:rsidRPr="00464EA1">
        <w:rPr>
          <w:rFonts w:ascii="Palatino Linotype" w:eastAsia="Calibri" w:hAnsi="Palatino Linotype" w:cs="Tahoma"/>
          <w:bCs/>
          <w:sz w:val="22"/>
          <w:szCs w:val="22"/>
          <w:lang w:val="es-ES_tradnl" w:eastAsia="en-US"/>
        </w:rPr>
        <w:t xml:space="preserve">Y, LUIS GUSTAVO PARRA NORIEGA, EN LA </w:t>
      </w:r>
      <w:r w:rsidR="00464EA1" w:rsidRPr="00464EA1">
        <w:rPr>
          <w:rFonts w:ascii="Palatino Linotype" w:eastAsia="Calibri" w:hAnsi="Palatino Linotype" w:cs="Tahoma"/>
          <w:bCs/>
          <w:sz w:val="22"/>
          <w:szCs w:val="22"/>
          <w:lang w:val="es-ES_tradnl" w:eastAsia="en-US"/>
        </w:rPr>
        <w:t>SEGUNDA</w:t>
      </w:r>
      <w:r w:rsidR="00C7474B" w:rsidRPr="00464EA1">
        <w:rPr>
          <w:rFonts w:ascii="Palatino Linotype" w:eastAsia="Calibri" w:hAnsi="Palatino Linotype" w:cs="Tahoma"/>
          <w:bCs/>
          <w:sz w:val="22"/>
          <w:szCs w:val="22"/>
          <w:lang w:val="es-ES_tradnl" w:eastAsia="en-US"/>
        </w:rPr>
        <w:t xml:space="preserve"> </w:t>
      </w:r>
      <w:r w:rsidRPr="00464EA1">
        <w:rPr>
          <w:rFonts w:ascii="Palatino Linotype" w:eastAsia="Calibri" w:hAnsi="Palatino Linotype" w:cs="Tahoma"/>
          <w:bCs/>
          <w:sz w:val="22"/>
          <w:szCs w:val="22"/>
          <w:lang w:val="es-ES_tradnl" w:eastAsia="en-US"/>
        </w:rPr>
        <w:t xml:space="preserve">SESIÓN ORDINARIA, CELEBRADA EL </w:t>
      </w:r>
      <w:r w:rsidR="00464EA1" w:rsidRPr="00464EA1">
        <w:rPr>
          <w:rFonts w:ascii="Palatino Linotype" w:eastAsia="Calibri" w:hAnsi="Palatino Linotype" w:cs="Tahoma"/>
          <w:bCs/>
          <w:sz w:val="22"/>
          <w:szCs w:val="22"/>
          <w:lang w:val="es-ES_tradnl" w:eastAsia="en-US"/>
        </w:rPr>
        <w:t>DIECI</w:t>
      </w:r>
      <w:r w:rsidR="004D6BA8" w:rsidRPr="00464EA1">
        <w:rPr>
          <w:rFonts w:ascii="Palatino Linotype" w:eastAsia="Calibri" w:hAnsi="Palatino Linotype" w:cs="Tahoma"/>
          <w:bCs/>
          <w:sz w:val="22"/>
          <w:szCs w:val="22"/>
          <w:lang w:val="es-ES_tradnl" w:eastAsia="en-US"/>
        </w:rPr>
        <w:t>S</w:t>
      </w:r>
      <w:r w:rsidR="00464EA1" w:rsidRPr="00464EA1">
        <w:rPr>
          <w:rFonts w:ascii="Palatino Linotype" w:eastAsia="Calibri" w:hAnsi="Palatino Linotype" w:cs="Tahoma"/>
          <w:bCs/>
          <w:sz w:val="22"/>
          <w:szCs w:val="22"/>
          <w:lang w:val="es-ES_tradnl" w:eastAsia="en-US"/>
        </w:rPr>
        <w:t>É</w:t>
      </w:r>
      <w:r w:rsidR="004D6BA8" w:rsidRPr="00464EA1">
        <w:rPr>
          <w:rFonts w:ascii="Palatino Linotype" w:eastAsia="Calibri" w:hAnsi="Palatino Linotype" w:cs="Tahoma"/>
          <w:bCs/>
          <w:sz w:val="22"/>
          <w:szCs w:val="22"/>
          <w:lang w:val="es-ES_tradnl" w:eastAsia="en-US"/>
        </w:rPr>
        <w:t>IS</w:t>
      </w:r>
      <w:r w:rsidR="0076211E" w:rsidRPr="00464EA1">
        <w:rPr>
          <w:rFonts w:ascii="Palatino Linotype" w:eastAsia="Calibri" w:hAnsi="Palatino Linotype" w:cs="Tahoma"/>
          <w:bCs/>
          <w:sz w:val="22"/>
          <w:szCs w:val="22"/>
          <w:lang w:val="es-ES_tradnl" w:eastAsia="en-US"/>
        </w:rPr>
        <w:t xml:space="preserve"> DE </w:t>
      </w:r>
      <w:r w:rsidR="00464EA1" w:rsidRPr="00464EA1">
        <w:rPr>
          <w:rFonts w:ascii="Palatino Linotype" w:eastAsia="Calibri" w:hAnsi="Palatino Linotype" w:cs="Tahoma"/>
          <w:bCs/>
          <w:sz w:val="22"/>
          <w:szCs w:val="22"/>
          <w:lang w:val="es-ES_tradnl" w:eastAsia="en-US"/>
        </w:rPr>
        <w:t>ENERO</w:t>
      </w:r>
      <w:r w:rsidRPr="00464EA1">
        <w:rPr>
          <w:rFonts w:ascii="Palatino Linotype" w:eastAsia="Calibri" w:hAnsi="Palatino Linotype" w:cs="Tahoma"/>
          <w:bCs/>
          <w:sz w:val="22"/>
          <w:szCs w:val="22"/>
          <w:lang w:val="es-ES_tradnl" w:eastAsia="en-US"/>
        </w:rPr>
        <w:t xml:space="preserve"> DE DOS MIL DIECI</w:t>
      </w:r>
      <w:r w:rsidR="00464EA1" w:rsidRPr="00464EA1">
        <w:rPr>
          <w:rFonts w:ascii="Palatino Linotype" w:eastAsia="Calibri" w:hAnsi="Palatino Linotype" w:cs="Tahoma"/>
          <w:bCs/>
          <w:sz w:val="22"/>
          <w:szCs w:val="22"/>
          <w:lang w:val="es-ES_tradnl" w:eastAsia="en-US"/>
        </w:rPr>
        <w:t>NUEVE</w:t>
      </w:r>
      <w:r w:rsidRPr="00464EA1">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464EA1"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r w:rsidRPr="00464EA1">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536097" w:rsidRPr="00DA1AD1" w:rsidRDefault="00536097"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536097" w:rsidRPr="00DA1AD1" w:rsidRDefault="00536097"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536097" w:rsidRPr="00DA1AD1" w:rsidRDefault="00536097"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536097" w:rsidRPr="00016AF3" w:rsidRDefault="00536097"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536097" w:rsidRPr="00DA1AD1" w:rsidRDefault="00536097"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536097" w:rsidRPr="00DA1AD1" w:rsidRDefault="00536097"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536097" w:rsidRPr="00DA1AD1" w:rsidRDefault="00536097"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536097" w:rsidRPr="00016AF3" w:rsidRDefault="00536097"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6CBC0673"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04505827" w14:textId="4B83208E" w:rsidR="00492F17" w:rsidRDefault="00492F17" w:rsidP="00806E45">
      <w:pPr>
        <w:spacing w:line="360" w:lineRule="auto"/>
        <w:ind w:right="-93"/>
        <w:jc w:val="both"/>
        <w:rPr>
          <w:rFonts w:ascii="Palatino Linotype" w:eastAsia="Calibri" w:hAnsi="Palatino Linotype" w:cs="Tahoma"/>
          <w:b/>
          <w:bCs/>
          <w:sz w:val="22"/>
          <w:szCs w:val="22"/>
          <w:lang w:eastAsia="en-US"/>
        </w:rPr>
      </w:pPr>
    </w:p>
    <w:p w14:paraId="0084BC90" w14:textId="7C39D6C1" w:rsidR="00492F17" w:rsidRDefault="00492F17" w:rsidP="00806E45">
      <w:pPr>
        <w:spacing w:line="360" w:lineRule="auto"/>
        <w:ind w:right="-93"/>
        <w:jc w:val="both"/>
        <w:rPr>
          <w:rFonts w:ascii="Palatino Linotype" w:eastAsia="Calibri" w:hAnsi="Palatino Linotype" w:cs="Tahoma"/>
          <w:b/>
          <w:bCs/>
          <w:sz w:val="22"/>
          <w:szCs w:val="22"/>
          <w:lang w:eastAsia="en-US"/>
        </w:rPr>
      </w:pPr>
    </w:p>
    <w:p w14:paraId="51F0A5A2" w14:textId="45B762E3" w:rsidR="00492F17" w:rsidRDefault="00492F17" w:rsidP="00806E45">
      <w:pPr>
        <w:spacing w:line="360" w:lineRule="auto"/>
        <w:ind w:right="-93"/>
        <w:jc w:val="both"/>
        <w:rPr>
          <w:rFonts w:ascii="Palatino Linotype" w:eastAsia="Calibri" w:hAnsi="Palatino Linotype" w:cs="Tahoma"/>
          <w:b/>
          <w:bCs/>
          <w:sz w:val="22"/>
          <w:szCs w:val="22"/>
          <w:lang w:eastAsia="en-US"/>
        </w:rPr>
      </w:pPr>
    </w:p>
    <w:p w14:paraId="27596739" w14:textId="77777777" w:rsidR="00492F17" w:rsidRPr="00464EA1" w:rsidRDefault="00492F17"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464EA1" w:rsidRDefault="00DA1AD1" w:rsidP="00806E45">
      <w:pPr>
        <w:spacing w:line="360" w:lineRule="auto"/>
        <w:ind w:right="-93"/>
        <w:jc w:val="both"/>
        <w:rPr>
          <w:rFonts w:ascii="Palatino Linotype" w:eastAsia="Calibri" w:hAnsi="Palatino Linotype" w:cs="Tahoma"/>
          <w:b/>
          <w:bCs/>
          <w:sz w:val="22"/>
          <w:szCs w:val="22"/>
          <w:lang w:eastAsia="en-US"/>
        </w:rPr>
      </w:pPr>
      <w:r w:rsidRPr="00464EA1">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536097" w:rsidRPr="00DA1AD1" w:rsidRDefault="00536097"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536097" w:rsidRPr="00DA1AD1" w:rsidRDefault="0053609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536097" w:rsidRPr="00DA1AD1" w:rsidRDefault="00536097"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536097" w:rsidRPr="00DA1AD1" w:rsidRDefault="00536097"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536097" w:rsidRPr="00DA1AD1" w:rsidRDefault="0053609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536097" w:rsidRPr="00DA1AD1" w:rsidRDefault="00536097" w:rsidP="00806E45">
                      <w:pPr>
                        <w:jc w:val="center"/>
                        <w:rPr>
                          <w:sz w:val="18"/>
                        </w:rPr>
                      </w:pPr>
                    </w:p>
                  </w:txbxContent>
                </v:textbox>
                <w10:wrap anchorx="margin"/>
              </v:shape>
            </w:pict>
          </mc:Fallback>
        </mc:AlternateContent>
      </w:r>
      <w:r w:rsidR="002A17C7" w:rsidRPr="00464EA1">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536097" w:rsidRPr="00DA1AD1" w:rsidRDefault="0053609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536097" w:rsidRPr="00DA1AD1" w:rsidRDefault="00536097"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536097" w:rsidRPr="00DA1AD1" w:rsidRDefault="0053609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536097" w:rsidRPr="00DA1AD1" w:rsidRDefault="00536097"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14767AC5"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2050A006" w14:textId="10F85C39" w:rsidR="00492F17" w:rsidRDefault="00492F17" w:rsidP="00806E45">
      <w:pPr>
        <w:spacing w:line="360" w:lineRule="auto"/>
        <w:ind w:right="-93"/>
        <w:jc w:val="both"/>
        <w:rPr>
          <w:rFonts w:ascii="Palatino Linotype" w:eastAsia="Calibri" w:hAnsi="Palatino Linotype" w:cs="Tahoma"/>
          <w:b/>
          <w:bCs/>
          <w:sz w:val="22"/>
          <w:szCs w:val="22"/>
          <w:lang w:eastAsia="en-US"/>
        </w:rPr>
      </w:pPr>
    </w:p>
    <w:p w14:paraId="22F6C1A3" w14:textId="77777777" w:rsidR="00492F17" w:rsidRPr="00464EA1" w:rsidRDefault="00492F17"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464EA1"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464EA1" w:rsidRDefault="002A17C7" w:rsidP="00806E45">
      <w:pPr>
        <w:spacing w:line="360" w:lineRule="auto"/>
        <w:ind w:right="-93"/>
        <w:jc w:val="both"/>
        <w:rPr>
          <w:rFonts w:ascii="Palatino Linotype" w:eastAsia="Calibri" w:hAnsi="Palatino Linotype" w:cs="Tahoma"/>
          <w:bCs/>
          <w:sz w:val="22"/>
          <w:szCs w:val="22"/>
          <w:lang w:eastAsia="en-US"/>
        </w:rPr>
      </w:pPr>
      <w:r w:rsidRPr="00464EA1">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536097" w:rsidRPr="00DA1AD1" w:rsidRDefault="00536097"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536097" w:rsidRPr="00DA1AD1" w:rsidRDefault="00536097"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536097" w:rsidRDefault="00536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536097" w:rsidRPr="00DA1AD1" w:rsidRDefault="00536097"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536097" w:rsidRPr="00DA1AD1" w:rsidRDefault="00536097"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536097" w:rsidRDefault="00536097"/>
                  </w:txbxContent>
                </v:textbox>
                <w10:wrap anchorx="margin"/>
              </v:shape>
            </w:pict>
          </mc:Fallback>
        </mc:AlternateContent>
      </w:r>
      <w:r w:rsidRPr="00464EA1">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536097" w:rsidRPr="00DA1AD1" w:rsidRDefault="00536097"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536097" w:rsidRPr="00DA1AD1" w:rsidRDefault="00536097"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30CB7F55" w:rsidR="00806E45" w:rsidRDefault="00806E45" w:rsidP="00806E45">
      <w:pPr>
        <w:spacing w:line="360" w:lineRule="auto"/>
        <w:ind w:right="-93"/>
        <w:jc w:val="both"/>
        <w:rPr>
          <w:rFonts w:ascii="Palatino Linotype" w:eastAsia="Calibri" w:hAnsi="Palatino Linotype" w:cs="Tahoma"/>
          <w:bCs/>
          <w:sz w:val="22"/>
          <w:szCs w:val="22"/>
          <w:lang w:eastAsia="en-US"/>
        </w:rPr>
      </w:pPr>
    </w:p>
    <w:p w14:paraId="09E0A7F7" w14:textId="77777777" w:rsidR="00492F17" w:rsidRPr="00464EA1" w:rsidRDefault="00492F17"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464EA1"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r w:rsidRPr="00464EA1">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536097" w:rsidRPr="00DA1AD1" w:rsidRDefault="00536097"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536097" w:rsidRPr="00DA1AD1" w:rsidRDefault="00536097"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536097" w:rsidRPr="00DA1AD1" w:rsidRDefault="00536097" w:rsidP="00806E45">
                            <w:pPr>
                              <w:jc w:val="center"/>
                              <w:rPr>
                                <w:rFonts w:ascii="Palatino Linotype" w:hAnsi="Palatino Linotype"/>
                                <w:sz w:val="22"/>
                                <w:szCs w:val="24"/>
                              </w:rPr>
                            </w:pPr>
                          </w:p>
                          <w:p w14:paraId="04F6FDCA" w14:textId="77777777" w:rsidR="00536097" w:rsidRPr="00EF2FC0" w:rsidRDefault="00536097" w:rsidP="00806E45">
                            <w:pPr>
                              <w:jc w:val="center"/>
                              <w:rPr>
                                <w:rFonts w:ascii="Palatino Linotype" w:hAnsi="Palatino Linotype"/>
                                <w:sz w:val="24"/>
                                <w:szCs w:val="24"/>
                              </w:rPr>
                            </w:pPr>
                          </w:p>
                          <w:p w14:paraId="1272D280" w14:textId="77777777" w:rsidR="00536097" w:rsidRDefault="00536097"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536097" w:rsidRPr="00DA1AD1" w:rsidRDefault="00536097"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536097" w:rsidRPr="00DA1AD1" w:rsidRDefault="00536097"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536097" w:rsidRPr="00DA1AD1" w:rsidRDefault="00536097"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536097" w:rsidRPr="00DA1AD1" w:rsidRDefault="00536097" w:rsidP="00806E45">
                      <w:pPr>
                        <w:jc w:val="center"/>
                        <w:rPr>
                          <w:rFonts w:ascii="Palatino Linotype" w:hAnsi="Palatino Linotype"/>
                          <w:sz w:val="22"/>
                          <w:szCs w:val="24"/>
                        </w:rPr>
                      </w:pPr>
                    </w:p>
                    <w:p w14:paraId="04F6FDCA" w14:textId="77777777" w:rsidR="00536097" w:rsidRPr="00EF2FC0" w:rsidRDefault="00536097" w:rsidP="00806E45">
                      <w:pPr>
                        <w:jc w:val="center"/>
                        <w:rPr>
                          <w:rFonts w:ascii="Palatino Linotype" w:hAnsi="Palatino Linotype"/>
                          <w:sz w:val="24"/>
                          <w:szCs w:val="24"/>
                        </w:rPr>
                      </w:pPr>
                    </w:p>
                    <w:p w14:paraId="1272D280" w14:textId="77777777" w:rsidR="00536097" w:rsidRDefault="00536097" w:rsidP="00806E45"/>
                  </w:txbxContent>
                </v:textbox>
                <w10:wrap anchorx="page"/>
              </v:shape>
            </w:pict>
          </mc:Fallback>
        </mc:AlternateContent>
      </w:r>
    </w:p>
    <w:p w14:paraId="7EE67B1B"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464EA1"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66955418"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464EA1">
        <w:rPr>
          <w:rFonts w:ascii="Palatino Linotype" w:eastAsia="Calibri" w:hAnsi="Palatino Linotype" w:cs="Arial"/>
          <w:sz w:val="22"/>
          <w:szCs w:val="22"/>
          <w:lang w:eastAsia="en-US"/>
        </w:rPr>
        <w:t>Esta foja corresponde a la resolución de</w:t>
      </w:r>
      <w:r w:rsidR="00F4018F" w:rsidRPr="00464EA1">
        <w:rPr>
          <w:rFonts w:ascii="Palatino Linotype" w:eastAsia="Calibri" w:hAnsi="Palatino Linotype" w:cs="Arial"/>
          <w:sz w:val="22"/>
          <w:szCs w:val="22"/>
          <w:lang w:eastAsia="en-US"/>
        </w:rPr>
        <w:t xml:space="preserve"> fecha </w:t>
      </w:r>
      <w:r w:rsidR="00464EA1" w:rsidRPr="00464EA1">
        <w:rPr>
          <w:rFonts w:ascii="Palatino Linotype" w:eastAsia="Calibri" w:hAnsi="Palatino Linotype" w:cs="Arial"/>
          <w:sz w:val="22"/>
          <w:szCs w:val="22"/>
          <w:lang w:eastAsia="en-US"/>
        </w:rPr>
        <w:t>dieciséis de enero de dos mil diecinueve</w:t>
      </w:r>
      <w:r w:rsidR="00F4018F" w:rsidRPr="00464EA1">
        <w:rPr>
          <w:rFonts w:ascii="Palatino Linotype" w:eastAsia="Calibri" w:hAnsi="Palatino Linotype" w:cs="Arial"/>
          <w:sz w:val="22"/>
          <w:szCs w:val="22"/>
          <w:lang w:eastAsia="en-US"/>
        </w:rPr>
        <w:t xml:space="preserve">, emitida en el recurso de revisión número </w:t>
      </w:r>
      <w:r w:rsidR="00763642" w:rsidRPr="00763642">
        <w:rPr>
          <w:rFonts w:ascii="Palatino Linotype" w:eastAsia="Calibri" w:hAnsi="Palatino Linotype" w:cs="Arial"/>
          <w:bCs/>
          <w:sz w:val="22"/>
          <w:szCs w:val="22"/>
          <w:lang w:eastAsia="en-US"/>
        </w:rPr>
        <w:t>04161/INFOEM/AD/RR/2018</w:t>
      </w:r>
      <w:r w:rsidR="00763642">
        <w:rPr>
          <w:rFonts w:ascii="Palatino Linotype" w:eastAsia="Calibri" w:hAnsi="Palatino Linotype" w:cs="Arial"/>
          <w:bCs/>
          <w:sz w:val="22"/>
          <w:szCs w:val="22"/>
          <w:lang w:eastAsia="en-US"/>
        </w:rPr>
        <w:t>.</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77667" w14:textId="77777777" w:rsidR="00B6707C" w:rsidRDefault="00B6707C" w:rsidP="00B31222">
      <w:r>
        <w:separator/>
      </w:r>
    </w:p>
  </w:endnote>
  <w:endnote w:type="continuationSeparator" w:id="0">
    <w:p w14:paraId="676F5F18" w14:textId="77777777" w:rsidR="00B6707C" w:rsidRDefault="00B6707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1CE71C36" w:rsidR="00536097" w:rsidRDefault="005360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02F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02F9">
              <w:rPr>
                <w:b/>
                <w:bCs/>
                <w:noProof/>
              </w:rPr>
              <w:t>18</w:t>
            </w:r>
            <w:r>
              <w:rPr>
                <w:b/>
                <w:bCs/>
                <w:sz w:val="24"/>
                <w:szCs w:val="24"/>
              </w:rPr>
              <w:fldChar w:fldCharType="end"/>
            </w:r>
          </w:p>
        </w:sdtContent>
      </w:sdt>
    </w:sdtContent>
  </w:sdt>
  <w:p w14:paraId="1A6D9D63" w14:textId="77777777" w:rsidR="00536097" w:rsidRDefault="005360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BA6AB93" w:rsidR="00536097" w:rsidRDefault="005360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02F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02F9">
              <w:rPr>
                <w:b/>
                <w:bCs/>
                <w:noProof/>
              </w:rPr>
              <w:t>18</w:t>
            </w:r>
            <w:r>
              <w:rPr>
                <w:b/>
                <w:bCs/>
                <w:sz w:val="24"/>
                <w:szCs w:val="24"/>
              </w:rPr>
              <w:fldChar w:fldCharType="end"/>
            </w:r>
          </w:p>
        </w:sdtContent>
      </w:sdt>
    </w:sdtContent>
  </w:sdt>
  <w:p w14:paraId="1A121499" w14:textId="77777777" w:rsidR="00536097" w:rsidRDefault="005360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A5432" w14:textId="77777777" w:rsidR="00B6707C" w:rsidRDefault="00B6707C" w:rsidP="00B31222">
      <w:r>
        <w:separator/>
      </w:r>
    </w:p>
  </w:footnote>
  <w:footnote w:type="continuationSeparator" w:id="0">
    <w:p w14:paraId="67201CF0" w14:textId="77777777" w:rsidR="00B6707C" w:rsidRDefault="00B6707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36097" w:rsidRPr="005C106F" w14:paraId="05B13F31" w14:textId="77777777" w:rsidTr="00202DB8">
      <w:trPr>
        <w:trHeight w:val="1435"/>
      </w:trPr>
      <w:tc>
        <w:tcPr>
          <w:tcW w:w="2835" w:type="dxa"/>
          <w:shd w:val="clear" w:color="auto" w:fill="auto"/>
        </w:tcPr>
        <w:p w14:paraId="65D13340" w14:textId="77777777" w:rsidR="00536097" w:rsidRPr="005C106F" w:rsidRDefault="00536097"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536097" w:rsidRDefault="0053609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426"/>
            <w:gridCol w:w="3118"/>
            <w:gridCol w:w="77"/>
          </w:tblGrid>
          <w:tr w:rsidR="00536097" w14:paraId="4BCA9D73" w14:textId="77777777" w:rsidTr="00B2528E">
            <w:trPr>
              <w:gridBefore w:val="1"/>
              <w:gridAfter w:val="1"/>
              <w:wBefore w:w="572" w:type="dxa"/>
              <w:wAfter w:w="77" w:type="dxa"/>
              <w:trHeight w:val="144"/>
            </w:trPr>
            <w:tc>
              <w:tcPr>
                <w:tcW w:w="2552" w:type="dxa"/>
                <w:gridSpan w:val="2"/>
              </w:tcPr>
              <w:p w14:paraId="393B781A" w14:textId="77777777" w:rsidR="00536097" w:rsidRPr="008B0418" w:rsidRDefault="00536097"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3118" w:type="dxa"/>
              </w:tcPr>
              <w:p w14:paraId="397B5723" w14:textId="305AAAB8" w:rsidR="00536097" w:rsidRPr="008B0418" w:rsidRDefault="00536097" w:rsidP="005743D2">
                <w:pPr>
                  <w:tabs>
                    <w:tab w:val="right" w:pos="8838"/>
                  </w:tabs>
                  <w:jc w:val="both"/>
                  <w:rPr>
                    <w:rFonts w:ascii="Palatino Linotype" w:eastAsia="Calibri" w:hAnsi="Palatino Linotype" w:cs="Tahoma"/>
                    <w:bCs/>
                    <w:sz w:val="22"/>
                    <w:szCs w:val="22"/>
                    <w:lang w:eastAsia="en-US"/>
                  </w:rPr>
                </w:pPr>
                <w:r w:rsidRPr="00B2528E">
                  <w:rPr>
                    <w:rFonts w:ascii="Palatino Linotype" w:eastAsia="Calibri" w:hAnsi="Palatino Linotype" w:cs="Tahoma"/>
                    <w:bCs/>
                    <w:sz w:val="22"/>
                    <w:szCs w:val="22"/>
                    <w:lang w:eastAsia="en-US"/>
                  </w:rPr>
                  <w:t>04161/INFOEM/AD/RR/2018</w:t>
                </w:r>
              </w:p>
            </w:tc>
          </w:tr>
          <w:tr w:rsidR="00536097" w14:paraId="06834190" w14:textId="77777777" w:rsidTr="00B2528E">
            <w:trPr>
              <w:gridBefore w:val="1"/>
              <w:gridAfter w:val="1"/>
              <w:wBefore w:w="572" w:type="dxa"/>
              <w:wAfter w:w="77" w:type="dxa"/>
              <w:trHeight w:val="144"/>
            </w:trPr>
            <w:tc>
              <w:tcPr>
                <w:tcW w:w="2552" w:type="dxa"/>
                <w:gridSpan w:val="2"/>
              </w:tcPr>
              <w:p w14:paraId="37072669" w14:textId="77777777" w:rsidR="00536097" w:rsidRPr="008B0418" w:rsidRDefault="00536097"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3118" w:type="dxa"/>
              </w:tcPr>
              <w:p w14:paraId="2859579F" w14:textId="24584728" w:rsidR="00536097" w:rsidRPr="008B0418" w:rsidRDefault="00536097" w:rsidP="008E09AB">
                <w:pPr>
                  <w:tabs>
                    <w:tab w:val="right" w:pos="8838"/>
                  </w:tabs>
                  <w:jc w:val="both"/>
                  <w:rPr>
                    <w:rFonts w:ascii="Palatino Linotype" w:eastAsia="Calibri" w:hAnsi="Palatino Linotype" w:cs="Tahoma"/>
                    <w:sz w:val="22"/>
                    <w:szCs w:val="22"/>
                    <w:lang w:val="es-MX" w:eastAsia="en-US"/>
                  </w:rPr>
                </w:pPr>
                <w:r w:rsidRPr="00405201">
                  <w:rPr>
                    <w:rFonts w:ascii="Palatino Linotype" w:eastAsia="Calibri" w:hAnsi="Palatino Linotype" w:cs="Tahoma"/>
                    <w:sz w:val="22"/>
                    <w:szCs w:val="22"/>
                    <w:lang w:val="es-MX" w:eastAsia="en-US"/>
                  </w:rPr>
                  <w:t>Instituto de Seguridad Social del Estado de México y Municipios</w:t>
                </w:r>
              </w:p>
            </w:tc>
          </w:tr>
          <w:tr w:rsidR="00536097" w14:paraId="605E839F" w14:textId="77777777" w:rsidTr="00B2528E">
            <w:trPr>
              <w:gridBefore w:val="1"/>
              <w:gridAfter w:val="1"/>
              <w:wBefore w:w="572" w:type="dxa"/>
              <w:wAfter w:w="77" w:type="dxa"/>
              <w:trHeight w:val="138"/>
            </w:trPr>
            <w:tc>
              <w:tcPr>
                <w:tcW w:w="2552" w:type="dxa"/>
                <w:gridSpan w:val="2"/>
              </w:tcPr>
              <w:p w14:paraId="7476D9C5" w14:textId="77777777" w:rsidR="00536097" w:rsidRPr="008B0418" w:rsidRDefault="00536097"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3118" w:type="dxa"/>
              </w:tcPr>
              <w:p w14:paraId="0E8D5E12" w14:textId="77777777" w:rsidR="00536097" w:rsidRPr="008B0418" w:rsidRDefault="00536097"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536097" w14:paraId="3B5200F8" w14:textId="77777777" w:rsidTr="00DB7E5F">
            <w:trPr>
              <w:trHeight w:val="283"/>
            </w:trPr>
            <w:tc>
              <w:tcPr>
                <w:tcW w:w="2698" w:type="dxa"/>
                <w:gridSpan w:val="2"/>
              </w:tcPr>
              <w:p w14:paraId="24EC559D" w14:textId="77777777" w:rsidR="00536097" w:rsidRPr="00E10748" w:rsidRDefault="00536097"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536097" w:rsidRPr="00E10748" w:rsidRDefault="00536097" w:rsidP="005743D2">
                <w:pPr>
                  <w:tabs>
                    <w:tab w:val="right" w:pos="8838"/>
                  </w:tabs>
                  <w:jc w:val="both"/>
                  <w:rPr>
                    <w:rFonts w:ascii="Tahoma" w:eastAsia="Calibri" w:hAnsi="Tahoma" w:cs="Tahoma"/>
                    <w:b/>
                    <w:sz w:val="22"/>
                    <w:szCs w:val="22"/>
                    <w:lang w:val="es-MX" w:eastAsia="en-US"/>
                  </w:rPr>
                </w:pPr>
              </w:p>
            </w:tc>
          </w:tr>
        </w:tbl>
        <w:p w14:paraId="53FC00A3" w14:textId="77777777" w:rsidR="00536097" w:rsidRPr="005C106F" w:rsidRDefault="00536097" w:rsidP="005743D2">
          <w:pPr>
            <w:tabs>
              <w:tab w:val="right" w:pos="8838"/>
            </w:tabs>
            <w:ind w:left="-28"/>
            <w:jc w:val="both"/>
            <w:rPr>
              <w:rFonts w:ascii="Arial" w:eastAsia="Calibri" w:hAnsi="Arial" w:cs="Arial"/>
              <w:b/>
              <w:sz w:val="22"/>
              <w:szCs w:val="22"/>
              <w:lang w:eastAsia="en-US"/>
            </w:rPr>
          </w:pPr>
        </w:p>
      </w:tc>
    </w:tr>
  </w:tbl>
  <w:p w14:paraId="7BD1E355" w14:textId="77777777" w:rsidR="00536097" w:rsidRPr="00443C6B" w:rsidRDefault="0053609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36097" w:rsidRPr="005C106F" w14:paraId="7E400374" w14:textId="77777777" w:rsidTr="003B165A">
      <w:trPr>
        <w:trHeight w:val="1435"/>
      </w:trPr>
      <w:tc>
        <w:tcPr>
          <w:tcW w:w="2835" w:type="dxa"/>
          <w:shd w:val="clear" w:color="auto" w:fill="auto"/>
        </w:tcPr>
        <w:p w14:paraId="5AA18865" w14:textId="77777777" w:rsidR="00536097" w:rsidRPr="005C106F" w:rsidRDefault="00536097"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536097" w:rsidRPr="005C106F" w:rsidRDefault="00536097" w:rsidP="00DB7E5F">
          <w:pPr>
            <w:tabs>
              <w:tab w:val="right" w:pos="8838"/>
            </w:tabs>
            <w:ind w:left="-28"/>
            <w:jc w:val="both"/>
            <w:rPr>
              <w:rFonts w:ascii="Arial" w:eastAsia="Calibri" w:hAnsi="Arial" w:cs="Arial"/>
              <w:b/>
              <w:sz w:val="22"/>
              <w:szCs w:val="22"/>
              <w:lang w:eastAsia="en-US"/>
            </w:rPr>
          </w:pPr>
        </w:p>
      </w:tc>
    </w:tr>
  </w:tbl>
  <w:p w14:paraId="78D17898" w14:textId="77777777" w:rsidR="00536097" w:rsidRDefault="0053609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C52C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D46FF3"/>
    <w:multiLevelType w:val="hybridMultilevel"/>
    <w:tmpl w:val="18A26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C060CD"/>
    <w:multiLevelType w:val="hybridMultilevel"/>
    <w:tmpl w:val="DC6CA9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AF2989"/>
    <w:multiLevelType w:val="hybridMultilevel"/>
    <w:tmpl w:val="750A6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2">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4B38EE"/>
    <w:multiLevelType w:val="hybridMultilevel"/>
    <w:tmpl w:val="69D6B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FA7A15"/>
    <w:multiLevelType w:val="hybridMultilevel"/>
    <w:tmpl w:val="961C5B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36"/>
  </w:num>
  <w:num w:numId="5">
    <w:abstractNumId w:val="10"/>
  </w:num>
  <w:num w:numId="6">
    <w:abstractNumId w:val="33"/>
  </w:num>
  <w:num w:numId="7">
    <w:abstractNumId w:val="8"/>
  </w:num>
  <w:num w:numId="8">
    <w:abstractNumId w:val="32"/>
  </w:num>
  <w:num w:numId="9">
    <w:abstractNumId w:val="16"/>
  </w:num>
  <w:num w:numId="10">
    <w:abstractNumId w:val="1"/>
  </w:num>
  <w:num w:numId="11">
    <w:abstractNumId w:val="13"/>
  </w:num>
  <w:num w:numId="12">
    <w:abstractNumId w:val="28"/>
  </w:num>
  <w:num w:numId="13">
    <w:abstractNumId w:val="31"/>
  </w:num>
  <w:num w:numId="14">
    <w:abstractNumId w:val="14"/>
  </w:num>
  <w:num w:numId="15">
    <w:abstractNumId w:val="24"/>
  </w:num>
  <w:num w:numId="16">
    <w:abstractNumId w:val="30"/>
  </w:num>
  <w:num w:numId="17">
    <w:abstractNumId w:val="39"/>
  </w:num>
  <w:num w:numId="18">
    <w:abstractNumId w:val="21"/>
  </w:num>
  <w:num w:numId="19">
    <w:abstractNumId w:val="37"/>
  </w:num>
  <w:num w:numId="20">
    <w:abstractNumId w:val="20"/>
  </w:num>
  <w:num w:numId="21">
    <w:abstractNumId w:val="7"/>
  </w:num>
  <w:num w:numId="22">
    <w:abstractNumId w:val="18"/>
  </w:num>
  <w:num w:numId="23">
    <w:abstractNumId w:val="2"/>
  </w:num>
  <w:num w:numId="24">
    <w:abstractNumId w:val="19"/>
  </w:num>
  <w:num w:numId="25">
    <w:abstractNumId w:val="17"/>
  </w:num>
  <w:num w:numId="26">
    <w:abstractNumId w:val="5"/>
  </w:num>
  <w:num w:numId="27">
    <w:abstractNumId w:val="27"/>
  </w:num>
  <w:num w:numId="28">
    <w:abstractNumId w:val="9"/>
  </w:num>
  <w:num w:numId="29">
    <w:abstractNumId w:val="23"/>
  </w:num>
  <w:num w:numId="30">
    <w:abstractNumId w:val="6"/>
  </w:num>
  <w:num w:numId="31">
    <w:abstractNumId w:val="26"/>
  </w:num>
  <w:num w:numId="32">
    <w:abstractNumId w:val="25"/>
  </w:num>
  <w:num w:numId="33">
    <w:abstractNumId w:val="15"/>
  </w:num>
  <w:num w:numId="34">
    <w:abstractNumId w:val="12"/>
  </w:num>
  <w:num w:numId="35">
    <w:abstractNumId w:val="29"/>
  </w:num>
  <w:num w:numId="36">
    <w:abstractNumId w:val="4"/>
  </w:num>
  <w:num w:numId="37">
    <w:abstractNumId w:val="22"/>
  </w:num>
  <w:num w:numId="38">
    <w:abstractNumId w:val="11"/>
  </w:num>
  <w:num w:numId="39">
    <w:abstractNumId w:val="35"/>
  </w:num>
  <w:num w:numId="4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272E4"/>
    <w:rsid w:val="00030996"/>
    <w:rsid w:val="000313A7"/>
    <w:rsid w:val="000326DA"/>
    <w:rsid w:val="00032F5B"/>
    <w:rsid w:val="00034E9D"/>
    <w:rsid w:val="000373BC"/>
    <w:rsid w:val="00037B34"/>
    <w:rsid w:val="00037F4B"/>
    <w:rsid w:val="00043C4B"/>
    <w:rsid w:val="00045CB0"/>
    <w:rsid w:val="0004646B"/>
    <w:rsid w:val="00047D67"/>
    <w:rsid w:val="000528E6"/>
    <w:rsid w:val="00054E79"/>
    <w:rsid w:val="00057467"/>
    <w:rsid w:val="0006017B"/>
    <w:rsid w:val="00063018"/>
    <w:rsid w:val="000665C9"/>
    <w:rsid w:val="0006783C"/>
    <w:rsid w:val="00070098"/>
    <w:rsid w:val="000813B0"/>
    <w:rsid w:val="0008148B"/>
    <w:rsid w:val="0008165E"/>
    <w:rsid w:val="000822DE"/>
    <w:rsid w:val="000879FC"/>
    <w:rsid w:val="00087C30"/>
    <w:rsid w:val="000946D7"/>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307A"/>
    <w:rsid w:val="00144D0B"/>
    <w:rsid w:val="00147566"/>
    <w:rsid w:val="00151053"/>
    <w:rsid w:val="00151FBB"/>
    <w:rsid w:val="00155F96"/>
    <w:rsid w:val="00156408"/>
    <w:rsid w:val="00156A6B"/>
    <w:rsid w:val="001613F8"/>
    <w:rsid w:val="00161DF9"/>
    <w:rsid w:val="00162CCE"/>
    <w:rsid w:val="00165891"/>
    <w:rsid w:val="00166363"/>
    <w:rsid w:val="00167089"/>
    <w:rsid w:val="00167C9A"/>
    <w:rsid w:val="00170545"/>
    <w:rsid w:val="00170A4B"/>
    <w:rsid w:val="00171ADD"/>
    <w:rsid w:val="0017459B"/>
    <w:rsid w:val="00176BDF"/>
    <w:rsid w:val="0018110D"/>
    <w:rsid w:val="00182F0F"/>
    <w:rsid w:val="00183D24"/>
    <w:rsid w:val="00184897"/>
    <w:rsid w:val="001851A6"/>
    <w:rsid w:val="001875A7"/>
    <w:rsid w:val="001879E1"/>
    <w:rsid w:val="0019389B"/>
    <w:rsid w:val="001A1AAB"/>
    <w:rsid w:val="001A1B94"/>
    <w:rsid w:val="001A22F5"/>
    <w:rsid w:val="001A275F"/>
    <w:rsid w:val="001A7FD2"/>
    <w:rsid w:val="001B107D"/>
    <w:rsid w:val="001B2CD9"/>
    <w:rsid w:val="001B364A"/>
    <w:rsid w:val="001B62A0"/>
    <w:rsid w:val="001C282F"/>
    <w:rsid w:val="001C44EF"/>
    <w:rsid w:val="001D0086"/>
    <w:rsid w:val="001D0094"/>
    <w:rsid w:val="001D6BEC"/>
    <w:rsid w:val="001D7012"/>
    <w:rsid w:val="001D7BD2"/>
    <w:rsid w:val="001E2A4D"/>
    <w:rsid w:val="001E53C2"/>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6AD"/>
    <w:rsid w:val="00221EC9"/>
    <w:rsid w:val="00222302"/>
    <w:rsid w:val="002234B7"/>
    <w:rsid w:val="00223ECD"/>
    <w:rsid w:val="002241A6"/>
    <w:rsid w:val="002241E8"/>
    <w:rsid w:val="00224774"/>
    <w:rsid w:val="002247B0"/>
    <w:rsid w:val="00224F7A"/>
    <w:rsid w:val="00225152"/>
    <w:rsid w:val="00230A86"/>
    <w:rsid w:val="00230E81"/>
    <w:rsid w:val="002323FC"/>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45C3"/>
    <w:rsid w:val="00285644"/>
    <w:rsid w:val="0028581E"/>
    <w:rsid w:val="00285B21"/>
    <w:rsid w:val="00293491"/>
    <w:rsid w:val="002A0FB8"/>
    <w:rsid w:val="002A17C7"/>
    <w:rsid w:val="002A6193"/>
    <w:rsid w:val="002A7BD4"/>
    <w:rsid w:val="002A7F32"/>
    <w:rsid w:val="002B20A1"/>
    <w:rsid w:val="002B226E"/>
    <w:rsid w:val="002B46D4"/>
    <w:rsid w:val="002B54CF"/>
    <w:rsid w:val="002C271D"/>
    <w:rsid w:val="002D1BE4"/>
    <w:rsid w:val="002D70F3"/>
    <w:rsid w:val="002E5015"/>
    <w:rsid w:val="002E7ACF"/>
    <w:rsid w:val="002F0790"/>
    <w:rsid w:val="002F0CE9"/>
    <w:rsid w:val="002F3BD0"/>
    <w:rsid w:val="00300A0B"/>
    <w:rsid w:val="0030114E"/>
    <w:rsid w:val="00301F46"/>
    <w:rsid w:val="00303CAD"/>
    <w:rsid w:val="00306418"/>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4210B"/>
    <w:rsid w:val="00350142"/>
    <w:rsid w:val="00351AF0"/>
    <w:rsid w:val="00352F0F"/>
    <w:rsid w:val="00353B6D"/>
    <w:rsid w:val="00354920"/>
    <w:rsid w:val="00355DC6"/>
    <w:rsid w:val="00356AB6"/>
    <w:rsid w:val="003604D7"/>
    <w:rsid w:val="003632DF"/>
    <w:rsid w:val="0036351E"/>
    <w:rsid w:val="00364521"/>
    <w:rsid w:val="00365026"/>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5A46"/>
    <w:rsid w:val="003A6E62"/>
    <w:rsid w:val="003A78B5"/>
    <w:rsid w:val="003A7BE8"/>
    <w:rsid w:val="003A7C85"/>
    <w:rsid w:val="003A7FBE"/>
    <w:rsid w:val="003B0D09"/>
    <w:rsid w:val="003B165A"/>
    <w:rsid w:val="003B2140"/>
    <w:rsid w:val="003B2641"/>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CB3"/>
    <w:rsid w:val="003F578D"/>
    <w:rsid w:val="003F5F1F"/>
    <w:rsid w:val="003F650B"/>
    <w:rsid w:val="004004E9"/>
    <w:rsid w:val="004007AA"/>
    <w:rsid w:val="00400FDE"/>
    <w:rsid w:val="00402595"/>
    <w:rsid w:val="00405201"/>
    <w:rsid w:val="004052C5"/>
    <w:rsid w:val="004100AA"/>
    <w:rsid w:val="00412203"/>
    <w:rsid w:val="00417DE3"/>
    <w:rsid w:val="00420B07"/>
    <w:rsid w:val="00422869"/>
    <w:rsid w:val="00426448"/>
    <w:rsid w:val="0043092E"/>
    <w:rsid w:val="004316BB"/>
    <w:rsid w:val="00432117"/>
    <w:rsid w:val="0043257A"/>
    <w:rsid w:val="00432680"/>
    <w:rsid w:val="00436FD3"/>
    <w:rsid w:val="004406CF"/>
    <w:rsid w:val="00440BCF"/>
    <w:rsid w:val="00441804"/>
    <w:rsid w:val="004435B4"/>
    <w:rsid w:val="00443787"/>
    <w:rsid w:val="00453D6D"/>
    <w:rsid w:val="0046048A"/>
    <w:rsid w:val="00464EA1"/>
    <w:rsid w:val="00466346"/>
    <w:rsid w:val="00471F77"/>
    <w:rsid w:val="004751D6"/>
    <w:rsid w:val="00477DBA"/>
    <w:rsid w:val="00477E20"/>
    <w:rsid w:val="00480BB8"/>
    <w:rsid w:val="00481D51"/>
    <w:rsid w:val="0048519E"/>
    <w:rsid w:val="00485EC7"/>
    <w:rsid w:val="004860BD"/>
    <w:rsid w:val="00487430"/>
    <w:rsid w:val="00492DCA"/>
    <w:rsid w:val="00492F17"/>
    <w:rsid w:val="004A0A7B"/>
    <w:rsid w:val="004A0BB0"/>
    <w:rsid w:val="004A26CD"/>
    <w:rsid w:val="004A3584"/>
    <w:rsid w:val="004A5121"/>
    <w:rsid w:val="004A577A"/>
    <w:rsid w:val="004A7990"/>
    <w:rsid w:val="004B1458"/>
    <w:rsid w:val="004B1796"/>
    <w:rsid w:val="004B542A"/>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F2D88"/>
    <w:rsid w:val="004F4B65"/>
    <w:rsid w:val="004F4E20"/>
    <w:rsid w:val="004F71E5"/>
    <w:rsid w:val="005070C3"/>
    <w:rsid w:val="0050763D"/>
    <w:rsid w:val="005124DC"/>
    <w:rsid w:val="00514022"/>
    <w:rsid w:val="005220BE"/>
    <w:rsid w:val="0052246F"/>
    <w:rsid w:val="00534263"/>
    <w:rsid w:val="00535676"/>
    <w:rsid w:val="00536097"/>
    <w:rsid w:val="0054023A"/>
    <w:rsid w:val="0054062B"/>
    <w:rsid w:val="00542D5F"/>
    <w:rsid w:val="005435DE"/>
    <w:rsid w:val="00543784"/>
    <w:rsid w:val="00544C28"/>
    <w:rsid w:val="00546BAE"/>
    <w:rsid w:val="00551A65"/>
    <w:rsid w:val="00552EBD"/>
    <w:rsid w:val="00553121"/>
    <w:rsid w:val="00553827"/>
    <w:rsid w:val="0055438C"/>
    <w:rsid w:val="00555F71"/>
    <w:rsid w:val="005726B1"/>
    <w:rsid w:val="005740F6"/>
    <w:rsid w:val="005743D2"/>
    <w:rsid w:val="00575DE3"/>
    <w:rsid w:val="00575E04"/>
    <w:rsid w:val="00575E2B"/>
    <w:rsid w:val="00576F74"/>
    <w:rsid w:val="005802BD"/>
    <w:rsid w:val="00583243"/>
    <w:rsid w:val="005838B6"/>
    <w:rsid w:val="00584456"/>
    <w:rsid w:val="00586FA8"/>
    <w:rsid w:val="00587F23"/>
    <w:rsid w:val="00591E3A"/>
    <w:rsid w:val="005934C8"/>
    <w:rsid w:val="00593CB4"/>
    <w:rsid w:val="005A5ACC"/>
    <w:rsid w:val="005B0D7C"/>
    <w:rsid w:val="005B0E86"/>
    <w:rsid w:val="005B1377"/>
    <w:rsid w:val="005B4B02"/>
    <w:rsid w:val="005B5DEE"/>
    <w:rsid w:val="005B6854"/>
    <w:rsid w:val="005C4034"/>
    <w:rsid w:val="005C465F"/>
    <w:rsid w:val="005C651C"/>
    <w:rsid w:val="005D1427"/>
    <w:rsid w:val="005D49C8"/>
    <w:rsid w:val="005D5607"/>
    <w:rsid w:val="005E37E9"/>
    <w:rsid w:val="005E4930"/>
    <w:rsid w:val="005F03DB"/>
    <w:rsid w:val="00602617"/>
    <w:rsid w:val="00603A46"/>
    <w:rsid w:val="00610F8A"/>
    <w:rsid w:val="00611A49"/>
    <w:rsid w:val="00613017"/>
    <w:rsid w:val="00613A54"/>
    <w:rsid w:val="00616189"/>
    <w:rsid w:val="00621760"/>
    <w:rsid w:val="006217BB"/>
    <w:rsid w:val="00625BD5"/>
    <w:rsid w:val="00625DFB"/>
    <w:rsid w:val="00631CED"/>
    <w:rsid w:val="0063244C"/>
    <w:rsid w:val="00634CEB"/>
    <w:rsid w:val="006365AC"/>
    <w:rsid w:val="00637179"/>
    <w:rsid w:val="00637E34"/>
    <w:rsid w:val="00646100"/>
    <w:rsid w:val="006476CA"/>
    <w:rsid w:val="006552AE"/>
    <w:rsid w:val="00655773"/>
    <w:rsid w:val="006563CA"/>
    <w:rsid w:val="006578FC"/>
    <w:rsid w:val="006608AB"/>
    <w:rsid w:val="00664587"/>
    <w:rsid w:val="0066644C"/>
    <w:rsid w:val="00666F25"/>
    <w:rsid w:val="00667C1C"/>
    <w:rsid w:val="00673DD4"/>
    <w:rsid w:val="00673DF5"/>
    <w:rsid w:val="00674AEB"/>
    <w:rsid w:val="00677AD0"/>
    <w:rsid w:val="00684445"/>
    <w:rsid w:val="0068455C"/>
    <w:rsid w:val="00685328"/>
    <w:rsid w:val="006866D1"/>
    <w:rsid w:val="00686714"/>
    <w:rsid w:val="0069333E"/>
    <w:rsid w:val="00693C8E"/>
    <w:rsid w:val="0069630D"/>
    <w:rsid w:val="006969BA"/>
    <w:rsid w:val="0069788A"/>
    <w:rsid w:val="006A026A"/>
    <w:rsid w:val="006A0425"/>
    <w:rsid w:val="006A1D62"/>
    <w:rsid w:val="006A6A79"/>
    <w:rsid w:val="006A6D7F"/>
    <w:rsid w:val="006B0298"/>
    <w:rsid w:val="006B0E83"/>
    <w:rsid w:val="006B218D"/>
    <w:rsid w:val="006B5493"/>
    <w:rsid w:val="006B73EB"/>
    <w:rsid w:val="006C10C0"/>
    <w:rsid w:val="006C1B1D"/>
    <w:rsid w:val="006C32BB"/>
    <w:rsid w:val="006C3747"/>
    <w:rsid w:val="006C7760"/>
    <w:rsid w:val="006C7EEA"/>
    <w:rsid w:val="006D141B"/>
    <w:rsid w:val="006D2A2B"/>
    <w:rsid w:val="006D522C"/>
    <w:rsid w:val="006D56AA"/>
    <w:rsid w:val="006D5C4E"/>
    <w:rsid w:val="006D73E8"/>
    <w:rsid w:val="006D7795"/>
    <w:rsid w:val="006D7ACB"/>
    <w:rsid w:val="006E00EF"/>
    <w:rsid w:val="006E1A7A"/>
    <w:rsid w:val="006E2CA1"/>
    <w:rsid w:val="006E3C12"/>
    <w:rsid w:val="006F01E7"/>
    <w:rsid w:val="006F1F3A"/>
    <w:rsid w:val="006F7C7D"/>
    <w:rsid w:val="006F7EB8"/>
    <w:rsid w:val="00700699"/>
    <w:rsid w:val="00702DD7"/>
    <w:rsid w:val="007047D3"/>
    <w:rsid w:val="00705C40"/>
    <w:rsid w:val="0071087E"/>
    <w:rsid w:val="00710E2F"/>
    <w:rsid w:val="0071275C"/>
    <w:rsid w:val="007134D8"/>
    <w:rsid w:val="00716EEF"/>
    <w:rsid w:val="00721B7D"/>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18B3"/>
    <w:rsid w:val="0076211E"/>
    <w:rsid w:val="00762198"/>
    <w:rsid w:val="00763642"/>
    <w:rsid w:val="00763CE8"/>
    <w:rsid w:val="00764A93"/>
    <w:rsid w:val="00766B3F"/>
    <w:rsid w:val="0076713B"/>
    <w:rsid w:val="0076766A"/>
    <w:rsid w:val="00767EE7"/>
    <w:rsid w:val="00770792"/>
    <w:rsid w:val="00772B84"/>
    <w:rsid w:val="007733C3"/>
    <w:rsid w:val="00774FFE"/>
    <w:rsid w:val="00775638"/>
    <w:rsid w:val="00775677"/>
    <w:rsid w:val="0077599A"/>
    <w:rsid w:val="007761FD"/>
    <w:rsid w:val="00777353"/>
    <w:rsid w:val="00780CD6"/>
    <w:rsid w:val="00782EA4"/>
    <w:rsid w:val="007852C9"/>
    <w:rsid w:val="00785461"/>
    <w:rsid w:val="00785E10"/>
    <w:rsid w:val="00786FF3"/>
    <w:rsid w:val="007876CF"/>
    <w:rsid w:val="00793090"/>
    <w:rsid w:val="007961CF"/>
    <w:rsid w:val="00796F2A"/>
    <w:rsid w:val="007A0176"/>
    <w:rsid w:val="007A2F67"/>
    <w:rsid w:val="007A3918"/>
    <w:rsid w:val="007A569A"/>
    <w:rsid w:val="007A6BE8"/>
    <w:rsid w:val="007B0E89"/>
    <w:rsid w:val="007B2C38"/>
    <w:rsid w:val="007B2E54"/>
    <w:rsid w:val="007B3B15"/>
    <w:rsid w:val="007B6F5A"/>
    <w:rsid w:val="007B7498"/>
    <w:rsid w:val="007B7AEE"/>
    <w:rsid w:val="007C2786"/>
    <w:rsid w:val="007C339B"/>
    <w:rsid w:val="007C7EB6"/>
    <w:rsid w:val="007D1110"/>
    <w:rsid w:val="007D1624"/>
    <w:rsid w:val="007D2976"/>
    <w:rsid w:val="007D2F75"/>
    <w:rsid w:val="007D3EE9"/>
    <w:rsid w:val="007E22E7"/>
    <w:rsid w:val="007E2F03"/>
    <w:rsid w:val="007E4232"/>
    <w:rsid w:val="007E543B"/>
    <w:rsid w:val="007E63DE"/>
    <w:rsid w:val="007E69BB"/>
    <w:rsid w:val="007E6AB8"/>
    <w:rsid w:val="007F2109"/>
    <w:rsid w:val="007F21C5"/>
    <w:rsid w:val="007F3EF1"/>
    <w:rsid w:val="007F67F4"/>
    <w:rsid w:val="00800BCD"/>
    <w:rsid w:val="00801251"/>
    <w:rsid w:val="00801BCE"/>
    <w:rsid w:val="00802515"/>
    <w:rsid w:val="00805121"/>
    <w:rsid w:val="00806E45"/>
    <w:rsid w:val="00811893"/>
    <w:rsid w:val="0081283F"/>
    <w:rsid w:val="0081480A"/>
    <w:rsid w:val="008202EB"/>
    <w:rsid w:val="00824038"/>
    <w:rsid w:val="00827BDE"/>
    <w:rsid w:val="00827F88"/>
    <w:rsid w:val="008336A5"/>
    <w:rsid w:val="00835474"/>
    <w:rsid w:val="008364FF"/>
    <w:rsid w:val="008373C0"/>
    <w:rsid w:val="00837470"/>
    <w:rsid w:val="0084145F"/>
    <w:rsid w:val="00841DA2"/>
    <w:rsid w:val="008458F6"/>
    <w:rsid w:val="00845AED"/>
    <w:rsid w:val="0084708E"/>
    <w:rsid w:val="00851AE4"/>
    <w:rsid w:val="008530A1"/>
    <w:rsid w:val="00854E77"/>
    <w:rsid w:val="0085547C"/>
    <w:rsid w:val="0085598D"/>
    <w:rsid w:val="00862771"/>
    <w:rsid w:val="00863412"/>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1136"/>
    <w:rsid w:val="008B2618"/>
    <w:rsid w:val="008B5C93"/>
    <w:rsid w:val="008B6848"/>
    <w:rsid w:val="008C0D0C"/>
    <w:rsid w:val="008C2FA1"/>
    <w:rsid w:val="008C7669"/>
    <w:rsid w:val="008D1BEA"/>
    <w:rsid w:val="008D2C4C"/>
    <w:rsid w:val="008D7E0D"/>
    <w:rsid w:val="008D7EDB"/>
    <w:rsid w:val="008E065E"/>
    <w:rsid w:val="008E09AB"/>
    <w:rsid w:val="008E1829"/>
    <w:rsid w:val="008E2327"/>
    <w:rsid w:val="008E232F"/>
    <w:rsid w:val="008E2560"/>
    <w:rsid w:val="008E5077"/>
    <w:rsid w:val="008E64F0"/>
    <w:rsid w:val="008E6FF3"/>
    <w:rsid w:val="008E74AF"/>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333"/>
    <w:rsid w:val="00931E4F"/>
    <w:rsid w:val="0093364D"/>
    <w:rsid w:val="00936574"/>
    <w:rsid w:val="00943BCE"/>
    <w:rsid w:val="00944FCB"/>
    <w:rsid w:val="009537A1"/>
    <w:rsid w:val="0095422A"/>
    <w:rsid w:val="00960346"/>
    <w:rsid w:val="00961771"/>
    <w:rsid w:val="009617D3"/>
    <w:rsid w:val="00963738"/>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548D"/>
    <w:rsid w:val="009B6A6F"/>
    <w:rsid w:val="009C1AFE"/>
    <w:rsid w:val="009C325D"/>
    <w:rsid w:val="009C5F24"/>
    <w:rsid w:val="009D048B"/>
    <w:rsid w:val="009D6490"/>
    <w:rsid w:val="009D69C6"/>
    <w:rsid w:val="009E4375"/>
    <w:rsid w:val="009E48CB"/>
    <w:rsid w:val="009E5419"/>
    <w:rsid w:val="009E5A6E"/>
    <w:rsid w:val="009F0CD3"/>
    <w:rsid w:val="009F46DC"/>
    <w:rsid w:val="009F5D2A"/>
    <w:rsid w:val="00A00216"/>
    <w:rsid w:val="00A01C00"/>
    <w:rsid w:val="00A01C04"/>
    <w:rsid w:val="00A04DAA"/>
    <w:rsid w:val="00A04E39"/>
    <w:rsid w:val="00A05C4B"/>
    <w:rsid w:val="00A11CAD"/>
    <w:rsid w:val="00A14615"/>
    <w:rsid w:val="00A14D93"/>
    <w:rsid w:val="00A1620D"/>
    <w:rsid w:val="00A16AC0"/>
    <w:rsid w:val="00A2090E"/>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3F14"/>
    <w:rsid w:val="00A6697B"/>
    <w:rsid w:val="00A74C2D"/>
    <w:rsid w:val="00A76B34"/>
    <w:rsid w:val="00A83487"/>
    <w:rsid w:val="00A83A74"/>
    <w:rsid w:val="00A854FF"/>
    <w:rsid w:val="00A859DF"/>
    <w:rsid w:val="00A87035"/>
    <w:rsid w:val="00A8745D"/>
    <w:rsid w:val="00A90F9B"/>
    <w:rsid w:val="00A92694"/>
    <w:rsid w:val="00A93072"/>
    <w:rsid w:val="00A961E0"/>
    <w:rsid w:val="00A9629C"/>
    <w:rsid w:val="00AA0957"/>
    <w:rsid w:val="00AA0FC8"/>
    <w:rsid w:val="00AA234F"/>
    <w:rsid w:val="00AA24D1"/>
    <w:rsid w:val="00AA35D5"/>
    <w:rsid w:val="00AA417B"/>
    <w:rsid w:val="00AA533F"/>
    <w:rsid w:val="00AA5A86"/>
    <w:rsid w:val="00AB010D"/>
    <w:rsid w:val="00AB0749"/>
    <w:rsid w:val="00AB1ECD"/>
    <w:rsid w:val="00AB76D8"/>
    <w:rsid w:val="00AB7E6A"/>
    <w:rsid w:val="00AC1B61"/>
    <w:rsid w:val="00AC2C6E"/>
    <w:rsid w:val="00AC48B7"/>
    <w:rsid w:val="00AC5EE6"/>
    <w:rsid w:val="00AC755D"/>
    <w:rsid w:val="00AD0D24"/>
    <w:rsid w:val="00AD1923"/>
    <w:rsid w:val="00AD2611"/>
    <w:rsid w:val="00AD3AC5"/>
    <w:rsid w:val="00AD3D57"/>
    <w:rsid w:val="00AE3F3E"/>
    <w:rsid w:val="00AE47BF"/>
    <w:rsid w:val="00AF6432"/>
    <w:rsid w:val="00AF79BD"/>
    <w:rsid w:val="00B032AE"/>
    <w:rsid w:val="00B07F12"/>
    <w:rsid w:val="00B10248"/>
    <w:rsid w:val="00B10D7A"/>
    <w:rsid w:val="00B1415B"/>
    <w:rsid w:val="00B15278"/>
    <w:rsid w:val="00B200AC"/>
    <w:rsid w:val="00B20C9C"/>
    <w:rsid w:val="00B234EC"/>
    <w:rsid w:val="00B244DE"/>
    <w:rsid w:val="00B2528E"/>
    <w:rsid w:val="00B274AE"/>
    <w:rsid w:val="00B274BF"/>
    <w:rsid w:val="00B303E3"/>
    <w:rsid w:val="00B31222"/>
    <w:rsid w:val="00B324A5"/>
    <w:rsid w:val="00B419F6"/>
    <w:rsid w:val="00B42E81"/>
    <w:rsid w:val="00B43080"/>
    <w:rsid w:val="00B4329D"/>
    <w:rsid w:val="00B443F5"/>
    <w:rsid w:val="00B520F9"/>
    <w:rsid w:val="00B52812"/>
    <w:rsid w:val="00B5495A"/>
    <w:rsid w:val="00B577A3"/>
    <w:rsid w:val="00B632A7"/>
    <w:rsid w:val="00B64641"/>
    <w:rsid w:val="00B66245"/>
    <w:rsid w:val="00B6707C"/>
    <w:rsid w:val="00B67824"/>
    <w:rsid w:val="00B70DEB"/>
    <w:rsid w:val="00B7262F"/>
    <w:rsid w:val="00B727C5"/>
    <w:rsid w:val="00B73FD4"/>
    <w:rsid w:val="00B74FC5"/>
    <w:rsid w:val="00B75A6C"/>
    <w:rsid w:val="00B82F2D"/>
    <w:rsid w:val="00B83E2A"/>
    <w:rsid w:val="00B83E38"/>
    <w:rsid w:val="00B85DF3"/>
    <w:rsid w:val="00B86C19"/>
    <w:rsid w:val="00B92EDF"/>
    <w:rsid w:val="00B93510"/>
    <w:rsid w:val="00B93A57"/>
    <w:rsid w:val="00B93E33"/>
    <w:rsid w:val="00B954F3"/>
    <w:rsid w:val="00B95BCD"/>
    <w:rsid w:val="00B95CDC"/>
    <w:rsid w:val="00B95CE5"/>
    <w:rsid w:val="00B96956"/>
    <w:rsid w:val="00BA0D0B"/>
    <w:rsid w:val="00BB0B9E"/>
    <w:rsid w:val="00BB16EB"/>
    <w:rsid w:val="00BB375D"/>
    <w:rsid w:val="00BB49A0"/>
    <w:rsid w:val="00BB515F"/>
    <w:rsid w:val="00BC1FA5"/>
    <w:rsid w:val="00BC207C"/>
    <w:rsid w:val="00BC2C0C"/>
    <w:rsid w:val="00BC732A"/>
    <w:rsid w:val="00BC758B"/>
    <w:rsid w:val="00BD06BD"/>
    <w:rsid w:val="00BD2EAC"/>
    <w:rsid w:val="00BD4BB3"/>
    <w:rsid w:val="00BE17C6"/>
    <w:rsid w:val="00BE2BD3"/>
    <w:rsid w:val="00BE40BA"/>
    <w:rsid w:val="00BE4865"/>
    <w:rsid w:val="00BE69BF"/>
    <w:rsid w:val="00BE725A"/>
    <w:rsid w:val="00BE7430"/>
    <w:rsid w:val="00BE7B48"/>
    <w:rsid w:val="00BF3381"/>
    <w:rsid w:val="00C04B28"/>
    <w:rsid w:val="00C07B97"/>
    <w:rsid w:val="00C102F9"/>
    <w:rsid w:val="00C10FCF"/>
    <w:rsid w:val="00C16B4B"/>
    <w:rsid w:val="00C17427"/>
    <w:rsid w:val="00C20C00"/>
    <w:rsid w:val="00C210FD"/>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158B"/>
    <w:rsid w:val="00C51A8D"/>
    <w:rsid w:val="00C521F7"/>
    <w:rsid w:val="00C53008"/>
    <w:rsid w:val="00C55151"/>
    <w:rsid w:val="00C558FF"/>
    <w:rsid w:val="00C55DDF"/>
    <w:rsid w:val="00C560FA"/>
    <w:rsid w:val="00C570C5"/>
    <w:rsid w:val="00C57FF9"/>
    <w:rsid w:val="00C614A6"/>
    <w:rsid w:val="00C61A0D"/>
    <w:rsid w:val="00C64434"/>
    <w:rsid w:val="00C64BCC"/>
    <w:rsid w:val="00C7063C"/>
    <w:rsid w:val="00C727D4"/>
    <w:rsid w:val="00C73C57"/>
    <w:rsid w:val="00C7474B"/>
    <w:rsid w:val="00C74D43"/>
    <w:rsid w:val="00C75CA7"/>
    <w:rsid w:val="00C8079B"/>
    <w:rsid w:val="00C901BB"/>
    <w:rsid w:val="00C90CD3"/>
    <w:rsid w:val="00C92098"/>
    <w:rsid w:val="00C92552"/>
    <w:rsid w:val="00C93F1B"/>
    <w:rsid w:val="00C976D1"/>
    <w:rsid w:val="00CA6A15"/>
    <w:rsid w:val="00CA71D4"/>
    <w:rsid w:val="00CB5D29"/>
    <w:rsid w:val="00CB675A"/>
    <w:rsid w:val="00CB782B"/>
    <w:rsid w:val="00CC0E77"/>
    <w:rsid w:val="00CC2092"/>
    <w:rsid w:val="00CC48D5"/>
    <w:rsid w:val="00CC5E76"/>
    <w:rsid w:val="00CC7B01"/>
    <w:rsid w:val="00CD3A5D"/>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742"/>
    <w:rsid w:val="00D1276A"/>
    <w:rsid w:val="00D14DB7"/>
    <w:rsid w:val="00D15922"/>
    <w:rsid w:val="00D15ED5"/>
    <w:rsid w:val="00D2069D"/>
    <w:rsid w:val="00D20B1D"/>
    <w:rsid w:val="00D22B6A"/>
    <w:rsid w:val="00D30D98"/>
    <w:rsid w:val="00D32958"/>
    <w:rsid w:val="00D348F7"/>
    <w:rsid w:val="00D40BC3"/>
    <w:rsid w:val="00D434EC"/>
    <w:rsid w:val="00D44E9D"/>
    <w:rsid w:val="00D472A7"/>
    <w:rsid w:val="00D546DC"/>
    <w:rsid w:val="00D606D1"/>
    <w:rsid w:val="00D61750"/>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1AD1"/>
    <w:rsid w:val="00DA495D"/>
    <w:rsid w:val="00DA7BA0"/>
    <w:rsid w:val="00DB469A"/>
    <w:rsid w:val="00DB52C3"/>
    <w:rsid w:val="00DB5DA3"/>
    <w:rsid w:val="00DB760D"/>
    <w:rsid w:val="00DB7E5F"/>
    <w:rsid w:val="00DC10B0"/>
    <w:rsid w:val="00DC1594"/>
    <w:rsid w:val="00DC4B70"/>
    <w:rsid w:val="00DC4BCD"/>
    <w:rsid w:val="00DC766B"/>
    <w:rsid w:val="00DD1107"/>
    <w:rsid w:val="00DD178F"/>
    <w:rsid w:val="00DD1FE4"/>
    <w:rsid w:val="00DD5478"/>
    <w:rsid w:val="00DE2966"/>
    <w:rsid w:val="00DE4107"/>
    <w:rsid w:val="00DE4798"/>
    <w:rsid w:val="00DF0B5E"/>
    <w:rsid w:val="00DF0ED5"/>
    <w:rsid w:val="00DF648F"/>
    <w:rsid w:val="00DF72D9"/>
    <w:rsid w:val="00DF7EC8"/>
    <w:rsid w:val="00E028ED"/>
    <w:rsid w:val="00E04A4C"/>
    <w:rsid w:val="00E104F6"/>
    <w:rsid w:val="00E10748"/>
    <w:rsid w:val="00E10FB5"/>
    <w:rsid w:val="00E120A2"/>
    <w:rsid w:val="00E12F57"/>
    <w:rsid w:val="00E14282"/>
    <w:rsid w:val="00E15EF6"/>
    <w:rsid w:val="00E20FF6"/>
    <w:rsid w:val="00E27DDF"/>
    <w:rsid w:val="00E27E01"/>
    <w:rsid w:val="00E3082C"/>
    <w:rsid w:val="00E30A90"/>
    <w:rsid w:val="00E31BAE"/>
    <w:rsid w:val="00E32DBA"/>
    <w:rsid w:val="00E350F4"/>
    <w:rsid w:val="00E43469"/>
    <w:rsid w:val="00E445DA"/>
    <w:rsid w:val="00E45379"/>
    <w:rsid w:val="00E46352"/>
    <w:rsid w:val="00E477A3"/>
    <w:rsid w:val="00E50B22"/>
    <w:rsid w:val="00E51E18"/>
    <w:rsid w:val="00E533BD"/>
    <w:rsid w:val="00E53706"/>
    <w:rsid w:val="00E57CE2"/>
    <w:rsid w:val="00E600DD"/>
    <w:rsid w:val="00E617BD"/>
    <w:rsid w:val="00E705B4"/>
    <w:rsid w:val="00E714FE"/>
    <w:rsid w:val="00E72967"/>
    <w:rsid w:val="00E72DD2"/>
    <w:rsid w:val="00E741E2"/>
    <w:rsid w:val="00E8155D"/>
    <w:rsid w:val="00E84D8D"/>
    <w:rsid w:val="00E94F09"/>
    <w:rsid w:val="00EA0E04"/>
    <w:rsid w:val="00EA220D"/>
    <w:rsid w:val="00EA3156"/>
    <w:rsid w:val="00EA394B"/>
    <w:rsid w:val="00EA40A2"/>
    <w:rsid w:val="00EA4CD5"/>
    <w:rsid w:val="00EA5D2C"/>
    <w:rsid w:val="00EA5D8E"/>
    <w:rsid w:val="00EB012A"/>
    <w:rsid w:val="00EB0760"/>
    <w:rsid w:val="00EB07CF"/>
    <w:rsid w:val="00EB3B88"/>
    <w:rsid w:val="00EB5E78"/>
    <w:rsid w:val="00EB6B5B"/>
    <w:rsid w:val="00EB71D5"/>
    <w:rsid w:val="00EB7EF9"/>
    <w:rsid w:val="00EC3B8F"/>
    <w:rsid w:val="00EC5ADD"/>
    <w:rsid w:val="00EC5CA0"/>
    <w:rsid w:val="00EC7372"/>
    <w:rsid w:val="00ED30E8"/>
    <w:rsid w:val="00ED3B69"/>
    <w:rsid w:val="00ED6CD1"/>
    <w:rsid w:val="00EE3702"/>
    <w:rsid w:val="00EE5F2E"/>
    <w:rsid w:val="00EF378C"/>
    <w:rsid w:val="00EF436A"/>
    <w:rsid w:val="00EF4A64"/>
    <w:rsid w:val="00EF5986"/>
    <w:rsid w:val="00EF6C64"/>
    <w:rsid w:val="00EF7AFC"/>
    <w:rsid w:val="00F02171"/>
    <w:rsid w:val="00F033EF"/>
    <w:rsid w:val="00F061A6"/>
    <w:rsid w:val="00F11AB3"/>
    <w:rsid w:val="00F20633"/>
    <w:rsid w:val="00F25CFE"/>
    <w:rsid w:val="00F318E7"/>
    <w:rsid w:val="00F35243"/>
    <w:rsid w:val="00F377D1"/>
    <w:rsid w:val="00F4018F"/>
    <w:rsid w:val="00F424AA"/>
    <w:rsid w:val="00F43029"/>
    <w:rsid w:val="00F43AC4"/>
    <w:rsid w:val="00F43E6E"/>
    <w:rsid w:val="00F44423"/>
    <w:rsid w:val="00F51236"/>
    <w:rsid w:val="00F5374C"/>
    <w:rsid w:val="00F541B8"/>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109"/>
    <w:rsid w:val="00F94E99"/>
    <w:rsid w:val="00F9650A"/>
    <w:rsid w:val="00F967C7"/>
    <w:rsid w:val="00FA0437"/>
    <w:rsid w:val="00FA233F"/>
    <w:rsid w:val="00FA2E05"/>
    <w:rsid w:val="00FA7D57"/>
    <w:rsid w:val="00FB0008"/>
    <w:rsid w:val="00FB071C"/>
    <w:rsid w:val="00FB2416"/>
    <w:rsid w:val="00FB3EA0"/>
    <w:rsid w:val="00FB55F4"/>
    <w:rsid w:val="00FC0B63"/>
    <w:rsid w:val="00FC1754"/>
    <w:rsid w:val="00FC2209"/>
    <w:rsid w:val="00FC409F"/>
    <w:rsid w:val="00FC61CE"/>
    <w:rsid w:val="00FC7531"/>
    <w:rsid w:val="00FC7EAA"/>
    <w:rsid w:val="00FD4FA5"/>
    <w:rsid w:val="00FD5166"/>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docId w15:val="{0164AEE1-3FFB-4F6C-87FF-1D653A5D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D9E0-0519-4A6B-B63F-FBA2313C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4302</Words>
  <Characters>23661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9</cp:revision>
  <cp:lastPrinted>2019-01-21T18:20:00Z</cp:lastPrinted>
  <dcterms:created xsi:type="dcterms:W3CDTF">2019-01-18T18:46:00Z</dcterms:created>
  <dcterms:modified xsi:type="dcterms:W3CDTF">2019-03-13T19:29:00Z</dcterms:modified>
</cp:coreProperties>
</file>